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EAC7" w14:textId="6C6BA587" w:rsidR="00580A8B" w:rsidRPr="00F03DD9" w:rsidRDefault="00AF5903" w:rsidP="00580A8B">
      <w:pPr>
        <w:pStyle w:val="Kop3"/>
      </w:pPr>
      <w:bookmarkStart w:id="181" w:name="_Ref_60e3d6b784e1fbe4aa40aca353b44044_1"/>
      <w:r w:rsidRPr="00F03DD9">
        <w:t>Procedure-informatie en consolidatie</w:t>
      </w:r>
      <w:bookmarkEnd w:id="18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