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146" w:name="_Ref_0a8c12fe8a7f82267e3762de05480841_1"/>
      <w:r w:rsidRPr="000A4B5B">
        <w:t>D</w:t>
      </w:r>
      <w:r w:rsidR="003667F3" w:rsidRPr="000A4B5B">
        <w:t>e drie hoofdcomponenten van IMOW: tekst, locatie en annotatie</w:t>
      </w:r>
      <w:bookmarkEnd w:id="146"/>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38">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49ACE6B3" w:rsidR="00E705F3"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E77F34">
        <w:t>herkenbaar</w:t>
      </w:r>
      <w:r w:rsidR="00E77F34"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77F34">
        <w:t>hoofdstuk</w:t>
      </w:r>
      <w:r w:rsidR="00E77F34" w:rsidRPr="000A4B5B">
        <w:t xml:space="preserve"> </w:t>
      </w:r>
      <w:r w:rsidR="00E77F34" w:rsidRPr="00550100">
        <w:rPr>
          <w:rStyle w:val="Verwijzing"/>
        </w:rPr>
        <w:fldChar w:fldCharType="begin"/>
      </w:r>
      <w:r w:rsidR="00E77F34" w:rsidRPr="00550100">
        <w:rPr>
          <w:rStyle w:val="Verwijzing"/>
        </w:rPr>
        <w:instrText xml:space="preserve"> REF _Ref_a9569fc8919c2559401545e245d54cbc_1 \r \h </w:instrText>
      </w:r>
      <w:r w:rsidR="00E77F34" w:rsidRPr="00550100">
        <w:rPr>
          <w:rStyle w:val="Verwijzing"/>
        </w:rPr>
      </w:r>
      <w:r w:rsidR="00E77F34" w:rsidRPr="00550100">
        <w:rPr>
          <w:rStyle w:val="Verwijzing"/>
        </w:rPr>
        <w:fldChar w:fldCharType="separate"/>
      </w:r>
      <w:r w:rsidR="00631221">
        <w:rPr>
          <w:rStyle w:val="Verwijzing"/>
        </w:rPr>
        <w:t>7</w:t>
      </w:r>
      <w:r w:rsidR="00E77F34" w:rsidRPr="00550100">
        <w:rPr>
          <w:rStyle w:val="Verwijzing"/>
        </w:rPr>
        <w:fldChar w:fldCharType="end"/>
      </w:r>
      <w:r w:rsidR="00E77F34">
        <w:t xml:space="preserve"> </w:t>
      </w:r>
      <w:r w:rsidRPr="00B26823">
        <w:t>worden ze in detail beschreven.</w:t>
      </w:r>
    </w:p>
    <w:p w14:paraId="10DB3D19" w14:textId="4ED97E02" w:rsidR="00E705F3" w:rsidRPr="000A4B5B" w:rsidRDefault="00E77F34" w:rsidP="00FA76F2">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38"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