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65A70" w14:textId="20ADFC8C" w:rsidR="00713915" w:rsidRDefault="000B6208" w:rsidP="00713915">
      <w:pPr>
        <w:pStyle w:val="Kop4"/>
      </w:pPr>
      <w:r>
        <w:t>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