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8790" w14:textId="77777777" w:rsidR="00713915" w:rsidRPr="00F03DD9" w:rsidRDefault="00713915" w:rsidP="00713915">
      <w:pPr>
        <w:pStyle w:val="Kop5"/>
      </w:pPr>
      <w:bookmarkStart w:id="207" w:name="_Ref_03d51d391166e676a563a3d8cd9481cb_1"/>
      <w:r w:rsidRPr="00F03DD9">
        <w:t>Voorbeeld</w:t>
      </w:r>
      <w:bookmarkEnd w:id="207"/>
    </w:p>
    <w:p w14:paraId="5BF77315" w14:textId="5BA9DDEE" w:rsidR="00713915" w:rsidRPr="007B60F8" w:rsidRDefault="00713915" w:rsidP="00713915">
      <w:r w:rsidRPr="00F03DD9">
        <w:t xml:space="preserve">Door toepassing van </w:t>
      </w:r>
      <w:r>
        <w:t>model</w:t>
      </w:r>
      <w:r w:rsidRPr="00F03DD9">
        <w:t xml:space="preserve"> BesluitCompact ziet een besluit tot vaststelling van een </w:t>
      </w:r>
      <w:r>
        <w:t>instructie</w:t>
      </w:r>
      <w:r w:rsidRPr="00F03DD9">
        <w:t xml:space="preserve">, oftewel een initieel besluit dat een initiële Regeling instelt, er schematisch uit zoals aangegeven in </w:t>
      </w:r>
      <w:r w:rsidRPr="00863F41">
        <w:rPr>
          <w:rStyle w:val="Verwijzing"/>
        </w:rPr>
        <w:fldChar w:fldCharType="begin"/>
      </w:r>
      <w:r w:rsidRPr="00863F41">
        <w:rPr>
          <w:rStyle w:val="Verwijzing"/>
        </w:rPr>
        <w:instrText xml:space="preserve"> REF _Ref_03d51d391166e676a563a3d8cd9481cb_2 \n \h </w:instrText>
      </w:r>
      <w:r w:rsidRPr="00863F41">
        <w:rPr>
          <w:rStyle w:val="Verwijzing"/>
        </w:rPr>
      </w:r>
      <w:r w:rsidRPr="00863F41">
        <w:rPr>
          <w:rStyle w:val="Verwijzing"/>
        </w:rPr>
        <w:fldChar w:fldCharType="separate"/>
      </w:r>
      <w:r w:rsidR="002D10A5">
        <w:rPr>
          <w:rStyle w:val="Verwijzing"/>
        </w:rPr>
        <w:t>Figuur 17</w:t>
      </w:r>
      <w:r w:rsidRPr="00863F41">
        <w:rPr>
          <w:rStyle w:val="Verwijzing"/>
        </w:rPr>
        <w:fldChar w:fldCharType="end"/>
      </w:r>
      <w:r w:rsidRPr="00B26823">
        <w:t>.</w:t>
      </w:r>
      <w:r>
        <w:t xml:space="preserve"> </w:t>
      </w:r>
      <w:r w:rsidRPr="00A66880">
        <w:t>De nummers in deze figuur komen overeen met de nummering van de vorige twee paragrafen.</w:t>
      </w:r>
    </w:p>
    <w:p w14:paraId="3F06C951" w14:textId="77777777" w:rsidR="00713915" w:rsidRPr="00B26823" w:rsidRDefault="00713915" w:rsidP="00713915">
      <w:pPr>
        <w:pStyle w:val="Figuur"/>
      </w:pPr>
      <w:commentRangeStart w:id="209"/>
      <w:r>
        <w:rPr>
          <w:noProof/>
        </w:rPr>
        <w:lastRenderedPageBreak/>
        <w:drawing>
          <wp:inline distT="0" distB="0" distL="0" distR="0" wp14:anchorId="12D389EA" wp14:editId="585E82BD">
            <wp:extent cx="5760720" cy="4184650"/>
            <wp:effectExtent l="0" t="0" r="0" b="6350"/>
            <wp:docPr id="47"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45">
                      <a:extLst>
                        <a:ext uri="{28A0092B-C50C-407E-A947-70E740481C1C}">
                          <a14:useLocalDpi xmlns:a14="http://schemas.microsoft.com/office/drawing/2010/main" val="0"/>
                        </a:ext>
                      </a:extLst>
                    </a:blip>
                    <a:stretch>
                      <a:fillRect/>
                    </a:stretch>
                  </pic:blipFill>
                  <pic:spPr>
                    <a:xfrm>
                      <a:off x="0" y="0"/>
                      <a:ext cx="5760720" cy="4184650"/>
                    </a:xfrm>
                    <a:prstGeom prst="rect">
                      <a:avLst/>
                    </a:prstGeom>
                  </pic:spPr>
                </pic:pic>
              </a:graphicData>
            </a:graphic>
          </wp:inline>
        </w:drawing>
      </w:r>
      <w:commentRangeEnd w:id="209"/>
      <w:r w:rsidR="000C23DE">
        <w:rPr>
          <w:rStyle w:val="Verwijzingopmerking"/>
          <w:color w:val="auto"/>
        </w:rPr>
        <w:commentReference w:id="209"/>
      </w:r>
    </w:p>
    <w:p w14:paraId="0265F65B" w14:textId="3CB1E93D" w:rsidR="00713915" w:rsidRPr="00F03DD9" w:rsidRDefault="00713915" w:rsidP="00713915">
      <w:pPr>
        <w:pStyle w:val="Figuurbijschrift"/>
      </w:pPr>
      <w:bookmarkStart w:id="210" w:name="_Ref_03d51d391166e676a563a3d8cd9481cb_2"/>
      <w:bookmarkStart w:id="211" w:name="_Ref_03d51d391166e676a563a3d8cd9481cb_3"/>
      <w:r w:rsidRPr="00F03DD9">
        <w:t xml:space="preserve">Voorbeeld toepassing </w:t>
      </w:r>
      <w:r>
        <w:t>model</w:t>
      </w:r>
      <w:r w:rsidRPr="00F03DD9">
        <w:t xml:space="preserve"> BesluitCompact en RegelingVrijetekst op initieel besluit </w:t>
      </w:r>
      <w:bookmarkEnd w:id="210"/>
      <w:r>
        <w:t>instructie</w:t>
      </w:r>
      <w:bookmarkEnd w:id="211"/>
    </w:p>
    <w:p w14:paraId="1CA8B0F1" w14:textId="759814F5" w:rsidR="00713915" w:rsidRPr="007B60F8" w:rsidRDefault="00713915" w:rsidP="00713915">
      <w:r w:rsidRPr="00F03DD9">
        <w:t xml:space="preserve">Door toepassing van </w:t>
      </w:r>
      <w:r>
        <w:t>model</w:t>
      </w:r>
      <w:r w:rsidRPr="00F03DD9">
        <w:t xml:space="preserve"> BesluitCompact ziet een besluit tot wijziging van een </w:t>
      </w:r>
      <w:r>
        <w:t>instructie</w:t>
      </w:r>
      <w:r w:rsidRPr="00F03DD9">
        <w:t xml:space="preserve">, oftewel een wijzigingsbesluit, er schematisch uit zoals aangegeven in </w:t>
      </w:r>
      <w:r w:rsidRPr="00863F41">
        <w:rPr>
          <w:rStyle w:val="Verwijzing"/>
        </w:rPr>
        <w:fldChar w:fldCharType="begin"/>
      </w:r>
      <w:r w:rsidRPr="00863F41">
        <w:rPr>
          <w:rStyle w:val="Verwijzing"/>
        </w:rPr>
        <w:instrText xml:space="preserve"> REF _Ref_03d51d391166e676a563a3d8cd9481cb_4 \n \h </w:instrText>
      </w:r>
      <w:r w:rsidRPr="00863F41">
        <w:rPr>
          <w:rStyle w:val="Verwijzing"/>
        </w:rPr>
      </w:r>
      <w:r w:rsidRPr="00863F41">
        <w:rPr>
          <w:rStyle w:val="Verwijzing"/>
        </w:rPr>
        <w:fldChar w:fldCharType="separate"/>
      </w:r>
      <w:r w:rsidR="002D10A5">
        <w:rPr>
          <w:rStyle w:val="Verwijzing"/>
        </w:rPr>
        <w:t>Figuur 18</w:t>
      </w:r>
      <w:r w:rsidRPr="00863F41">
        <w:rPr>
          <w:rStyle w:val="Verwijzing"/>
        </w:rPr>
        <w:fldChar w:fldCharType="end"/>
      </w:r>
      <w:r w:rsidRPr="00B26823">
        <w:t>.</w:t>
      </w:r>
      <w:r>
        <w:t xml:space="preserve"> </w:t>
      </w:r>
      <w:r w:rsidRPr="00F91356">
        <w:t>De nummers in deze figuur komen overeen met de nummering van de vorige twee paragrafen.</w:t>
      </w:r>
    </w:p>
    <w:p w14:paraId="0E98C3A8" w14:textId="77777777" w:rsidR="00713915" w:rsidRPr="00B26823" w:rsidRDefault="00713915" w:rsidP="00713915">
      <w:pPr>
        <w:pStyle w:val="Figuur"/>
      </w:pPr>
      <w:commentRangeStart w:id="212"/>
      <w:r>
        <w:rPr>
          <w:noProof/>
        </w:rPr>
        <w:lastRenderedPageBreak/>
        <w:drawing>
          <wp:inline distT="0" distB="0" distL="0" distR="0" wp14:anchorId="3CCA775C" wp14:editId="3E51D113">
            <wp:extent cx="5760720" cy="425704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pic:cNvPicPr/>
                  </pic:nvPicPr>
                  <pic:blipFill>
                    <a:blip r:embed="rId46">
                      <a:extLst>
                        <a:ext uri="{28A0092B-C50C-407E-A947-70E740481C1C}">
                          <a14:useLocalDpi xmlns:a14="http://schemas.microsoft.com/office/drawing/2010/main" val="0"/>
                        </a:ext>
                      </a:extLst>
                    </a:blip>
                    <a:stretch>
                      <a:fillRect/>
                    </a:stretch>
                  </pic:blipFill>
                  <pic:spPr>
                    <a:xfrm>
                      <a:off x="0" y="0"/>
                      <a:ext cx="5760720" cy="4257040"/>
                    </a:xfrm>
                    <a:prstGeom prst="rect">
                      <a:avLst/>
                    </a:prstGeom>
                  </pic:spPr>
                </pic:pic>
              </a:graphicData>
            </a:graphic>
          </wp:inline>
        </w:drawing>
      </w:r>
      <w:commentRangeEnd w:id="212"/>
      <w:r w:rsidR="000C23DE">
        <w:rPr>
          <w:rStyle w:val="Verwijzingopmerking"/>
          <w:color w:val="auto"/>
        </w:rPr>
        <w:commentReference w:id="212"/>
      </w:r>
    </w:p>
    <w:p w14:paraId="1596ADB2" w14:textId="27C92575" w:rsidR="00713915" w:rsidRPr="00F03DD9" w:rsidRDefault="00713915" w:rsidP="00713915">
      <w:pPr>
        <w:pStyle w:val="Figuurbijschrift"/>
      </w:pPr>
      <w:bookmarkStart w:id="213" w:name="_Ref_03d51d391166e676a563a3d8cd9481cb_4"/>
      <w:bookmarkStart w:id="214" w:name="_Ref_03d51d391166e676a563a3d8cd9481cb_5"/>
      <w:r w:rsidRPr="00F03DD9">
        <w:t xml:space="preserve">Voorbeeld toepassing </w:t>
      </w:r>
      <w:r>
        <w:t>model</w:t>
      </w:r>
      <w:r w:rsidRPr="00F03DD9">
        <w:t xml:space="preserve"> BesluitCompact en RegelingMutatie op wijzigingsbesluit </w:t>
      </w:r>
      <w:bookmarkEnd w:id="213"/>
      <w:r>
        <w:t>instructie</w:t>
      </w:r>
      <w:bookmarkEnd w:id="214"/>
    </w:p>
    <w:p w14:paraId="509238D7" w14:textId="12566D27" w:rsidR="00713915" w:rsidRPr="00F03DD9" w:rsidRDefault="00713915" w:rsidP="00713915">
      <w:r w:rsidRPr="00F03DD9">
        <w:t xml:space="preserve">In het voorbeeld van het initieel besluit van </w:t>
      </w:r>
      <w:r w:rsidRPr="00863F41">
        <w:rPr>
          <w:rStyle w:val="Verwijzing"/>
        </w:rPr>
        <w:fldChar w:fldCharType="begin"/>
      </w:r>
      <w:r w:rsidRPr="00863F41">
        <w:rPr>
          <w:rStyle w:val="Verwijzing"/>
        </w:rPr>
        <w:instrText xml:space="preserve"> REF _Ref_03d51d391166e676a563a3d8cd9481cb_3 \n \h </w:instrText>
      </w:r>
      <w:r w:rsidRPr="00863F41">
        <w:rPr>
          <w:rStyle w:val="Verwijzing"/>
        </w:rPr>
      </w:r>
      <w:r w:rsidRPr="00863F41">
        <w:rPr>
          <w:rStyle w:val="Verwijzing"/>
        </w:rPr>
        <w:fldChar w:fldCharType="separate"/>
      </w:r>
      <w:r w:rsidR="002D10A5">
        <w:rPr>
          <w:rStyle w:val="Verwijzing"/>
        </w:rPr>
        <w:t>Figuur 17</w:t>
      </w:r>
      <w:r w:rsidRPr="00863F41">
        <w:rPr>
          <w:rStyle w:val="Verwijzing"/>
        </w:rPr>
        <w:fldChar w:fldCharType="end"/>
      </w:r>
      <w:r w:rsidRPr="00B26823">
        <w:t xml:space="preserve"> zijn WijzigArtikel en Artikel in het Lichaam van het Besluit-deel letterlijk opgevat door ze een Kop met </w:t>
      </w:r>
      <w:r w:rsidRPr="00F03DD9">
        <w:t xml:space="preserve">het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Pr="00863F41">
        <w:rPr>
          <w:rStyle w:val="Verwijzing"/>
        </w:rPr>
        <w:fldChar w:fldCharType="begin"/>
      </w:r>
      <w:r w:rsidRPr="00863F41">
        <w:rPr>
          <w:rStyle w:val="Verwijzing"/>
        </w:rPr>
        <w:instrText xml:space="preserve"> REF _Ref_03d51d391166e676a563a3d8cd9481cb_5 \n \h </w:instrText>
      </w:r>
      <w:r w:rsidRPr="00863F41">
        <w:rPr>
          <w:rStyle w:val="Verwijzing"/>
        </w:rPr>
      </w:r>
      <w:r w:rsidRPr="00863F41">
        <w:rPr>
          <w:rStyle w:val="Verwijzing"/>
        </w:rPr>
        <w:fldChar w:fldCharType="separate"/>
      </w:r>
      <w:r w:rsidR="002D10A5">
        <w:rPr>
          <w:rStyle w:val="Verwijzing"/>
        </w:rPr>
        <w:t>Figuur 18</w:t>
      </w:r>
      <w:r w:rsidRPr="00863F41">
        <w:rPr>
          <w:rStyle w:val="Verwijzing"/>
        </w:rPr>
        <w:fldChar w:fldCharType="end"/>
      </w:r>
      <w:r>
        <w:t xml:space="preserve"> </w:t>
      </w:r>
      <w:r w:rsidRPr="007B60F8">
        <w:t xml:space="preserve">toont een toepassing van een WijzigArtikel en Artikel zonder gebruik te maken van Label </w:t>
      </w:r>
      <w:r w:rsidRPr="00F03DD9">
        <w:t>en Opschrift.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45" Type="http://schemas.openxmlformats.org/officeDocument/2006/relationships/image" Target="media/image_01c433e379e46568aa8d072ad9d9cd73.png"/><Relationship Id="rId46" Type="http://schemas.openxmlformats.org/officeDocument/2006/relationships/image" Target="media/image_2c2b03ed8dc314c42bfec1a6c5915a4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