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D8EFDD" w14:textId="5B9B06EB" w:rsidR="002B7134" w:rsidRDefault="002B7134" w:rsidP="000E292E">
      <w:pPr>
        <w:pStyle w:val="Kop5"/>
      </w:pPr>
      <w:r w:rsidRPr="00F03DD9">
        <w:t>Regeling</w:t>
      </w:r>
      <w:r w:rsidR="000E292E">
        <w:t>Compact</w:t>
      </w:r>
    </w:p>
    <w:p w14:paraId="5876F41C" w14:textId="77777777" w:rsidR="002B7134" w:rsidRDefault="002B7134" w:rsidP="000E292E">
      <w:r w:rsidRPr="00B67AA3">
        <w:t>In de Regeling van een omgevingsdocument staat welke regels of beleid gelden in de fysieke leefomgeving, dan wel, in het geval van een projectbesluit, wat er wordt gerealiseerd in de fysieke leefomgeving. De Regeling is te vinden in de regelingenbank op overheid.nl en in DSO-LV.</w:t>
      </w:r>
    </w:p>
    <w:p w14:paraId="6AAF3C4F" w14:textId="1034C1B6" w:rsidR="00ED0A54" w:rsidRDefault="002B7134" w:rsidP="000E292E">
      <w:r w:rsidRPr="00D05D87">
        <w:t xml:space="preserve">In paragraaf </w:t>
      </w:r>
      <w:r w:rsidR="00E4179A">
        <w:rPr>
          <w:rStyle w:val="Verwijzing"/>
        </w:rPr>
        <w:fldChar w:fldCharType="begin"/>
      </w:r>
      <w:r w:rsidR="00E4179A">
        <w:instrText xml:space="preserve"> REF _Ref_e3b4ce894fa548a65652b771ddf4a32e_1 \n \h </w:instrText>
      </w:r>
      <w:r w:rsidR="00E4179A">
        <w:rPr>
          <w:rStyle w:val="Verwijzing"/>
        </w:rPr>
      </w:r>
      <w:r w:rsidR="00E4179A">
        <w:rPr>
          <w:rStyle w:val="Verwijzing"/>
        </w:rPr>
        <w:fldChar w:fldCharType="separate"/>
      </w:r>
      <w:r w:rsidR="00D33EA9">
        <w:t>4.7.3.2.1</w:t>
      </w:r>
      <w:r w:rsidR="00E4179A">
        <w:rPr>
          <w:rStyle w:val="Verwijzing"/>
        </w:rPr>
        <w:fldChar w:fldCharType="end"/>
      </w:r>
      <w:r w:rsidRPr="00D05D87">
        <w:t xml:space="preserve"> is de norm voor het model </w:t>
      </w:r>
      <w:r>
        <w:t>Regeling</w:t>
      </w:r>
      <w:r w:rsidRPr="00D05D87">
        <w:t xml:space="preserve">Compact vastgelegd: welke elementen moeten respectievelijk mogen worden gebruikt en hoe vaak kunnen ze voorkomen. Paragraaf </w:t>
      </w:r>
      <w:r w:rsidR="00E4179A">
        <w:rPr>
          <w:rStyle w:val="Verwijzing"/>
        </w:rPr>
        <w:fldChar w:fldCharType="begin"/>
      </w:r>
      <w:r w:rsidR="00E4179A">
        <w:instrText xml:space="preserve"> REF _Ref_e3b4ce894fa548a65652b771ddf4a32e_2 \n \h </w:instrText>
      </w:r>
      <w:r w:rsidR="00E4179A">
        <w:rPr>
          <w:rStyle w:val="Verwijzing"/>
        </w:rPr>
      </w:r>
      <w:r w:rsidR="00E4179A">
        <w:rPr>
          <w:rStyle w:val="Verwijzing"/>
        </w:rPr>
        <w:fldChar w:fldCharType="separate"/>
      </w:r>
      <w:r w:rsidR="00D33EA9">
        <w:t>4.7.3.2.2</w:t>
      </w:r>
      <w:r w:rsidR="00E4179A">
        <w:rPr>
          <w:rStyle w:val="Verwijzing"/>
        </w:rPr>
        <w:fldChar w:fldCharType="end"/>
      </w:r>
      <w:r w:rsidRPr="00D05D87">
        <w:t xml:space="preserve"> geeft een uitgebreide toelichting op de elementen van d</w:t>
      </w:r>
      <w:r>
        <w:t>e</w:t>
      </w:r>
      <w:r w:rsidRPr="00D05D87">
        <w:t xml:space="preserve"> </w:t>
      </w:r>
      <w:r>
        <w:t>Regeling</w:t>
      </w:r>
      <w:r w:rsidRPr="00D05D87">
        <w:t>, waaronder ook tips over het al dan niet gebruikelijk zijn van een bepaald element.</w:t>
      </w:r>
    </w:p>
    <w:p w14:paraId="4C6AAAEF" w14:textId="5FA9A3A6" w:rsidR="002B7134" w:rsidRDefault="002B7134" w:rsidP="000E292E">
      <w:r w:rsidRPr="007F3EDF">
        <w:t>Opgemerkt wordt dat de modellen voor Besluit en Regeling XML-modellen zijn. Met de in de volgende paragrafen genoemde elementen worden dus (STOP-)XML-elementen bedoeld.</w:t>
      </w:r>
    </w:p>
    <w:p w14:paraId="332C65EC" w14:textId="77777777" w:rsidR="002B7134" w:rsidRPr="00D05D87" w:rsidRDefault="002B7134" w:rsidP="000E292E">
      <w:r w:rsidRPr="00333EB7">
        <w:t>Omwille van de leesbaarheid en herkenbaarheid zijn de namen van de ‘hoofdelementen’ vetgedrukt en die van de ‘subelementen’ schuingedrukt. De ‘hoofdelementen’ zijn genummerd om er in de toelichting en het voorbeeld in de volgende paragrafen naar te kunnen verwijzen.</w:t>
      </w:r>
    </w:p>
    <w:p w14:paraId="494ED312" w14:textId="77777777" w:rsidR="002B7134" w:rsidRPr="00F03DD9" w:rsidRDefault="002B7134" w:rsidP="000E292E">
      <w:pPr>
        <w:pStyle w:val="Kop6"/>
      </w:pPr>
      <w:bookmarkStart w:id="248" w:name="_Ref_e3b4ce894fa548a65652b771ddf4a32e_1"/>
      <w:r w:rsidRPr="00F03DD9">
        <w:t>Norm</w:t>
      </w:r>
      <w:bookmarkEnd w:id="248"/>
    </w:p>
    <w:p w14:paraId="70042630" w14:textId="77777777" w:rsidR="002B7134" w:rsidRPr="00F03DD9" w:rsidRDefault="002B7134" w:rsidP="000E292E">
      <w:r>
        <w:t xml:space="preserve">De (geconsolideerde) Regeling van </w:t>
      </w:r>
      <w:fldSimple w:instr=" DOCVARIABLE ID01+ ">
        <w:r>
          <w:t>de basistekst</w:t>
        </w:r>
      </w:fldSimple>
      <w:r w:rsidRPr="00F03DD9">
        <w:t xml:space="preserve"> </w:t>
      </w:r>
      <w:r>
        <w:t xml:space="preserve">is opgebouwd overeenkomstig </w:t>
      </w:r>
      <w:r w:rsidRPr="00F03DD9">
        <w:t>het model RegelingCompact. Regeling</w:t>
      </w:r>
      <w:r>
        <w:t>Compact</w:t>
      </w:r>
      <w:r w:rsidRPr="00F03DD9">
        <w:t xml:space="preserve"> </w:t>
      </w:r>
      <w:r w:rsidRPr="000C2AB7">
        <w:t xml:space="preserve">bevat </w:t>
      </w:r>
      <w:r w:rsidRPr="00F03DD9">
        <w:t>de volgende elementen:</w:t>
      </w:r>
    </w:p>
    <w:p w14:paraId="6A39F8AB" w14:textId="77777777" w:rsidR="002B7134" w:rsidRPr="00F03DD9" w:rsidRDefault="002B7134" w:rsidP="00725B3C">
      <w:pPr>
        <w:pStyle w:val="Opsommingnummers1"/>
        <w:numPr>
          <w:ilvl w:val="0"/>
          <w:numId w:val="110"/>
        </w:numPr>
      </w:pPr>
      <w:r w:rsidRPr="00725B3C">
        <w:rPr>
          <w:b/>
          <w:bCs/>
        </w:rPr>
        <w:t>RegelingOpschrift</w:t>
      </w:r>
      <w:r w:rsidRPr="00F03DD9">
        <w:t xml:space="preserve">: </w:t>
      </w:r>
      <w:r w:rsidRPr="006B004F">
        <w:t>STOP-element dat de officiële titel van de Regeling, oftewel het omgevingsdocument, bevat. Verplicht element. Komt 1 keer voor.</w:t>
      </w:r>
    </w:p>
    <w:p w14:paraId="4D05B46D" w14:textId="75810143" w:rsidR="002B7134" w:rsidRPr="00F03DD9" w:rsidRDefault="002B7134" w:rsidP="000E292E">
      <w:pPr>
        <w:pStyle w:val="Opsommingnummers1"/>
      </w:pPr>
      <w:r w:rsidRPr="00333656">
        <w:rPr>
          <w:b/>
          <w:bCs/>
        </w:rPr>
        <w:t>Lichaam</w:t>
      </w:r>
      <w:r w:rsidRPr="00F03DD9">
        <w:t xml:space="preserve">: </w:t>
      </w:r>
      <w:r>
        <w:t>STOP-</w:t>
      </w:r>
      <w:r w:rsidRPr="00F03DD9">
        <w:t xml:space="preserve">element dat </w:t>
      </w:r>
      <w:r>
        <w:t xml:space="preserve">de inhoud, oftewel </w:t>
      </w:r>
      <w:r w:rsidRPr="00F03DD9">
        <w:t>de artikelen</w:t>
      </w:r>
      <w:r>
        <w:t>,</w:t>
      </w:r>
      <w:r w:rsidRPr="00F03DD9">
        <w:t xml:space="preserve"> van de (</w:t>
      </w:r>
      <w:r>
        <w:t>geconsolideerde</w:t>
      </w:r>
      <w:r w:rsidRPr="00F03DD9">
        <w:t xml:space="preserve">) Regeling </w:t>
      </w:r>
      <w:r>
        <w:t xml:space="preserve">van het omgevingsdocument </w:t>
      </w:r>
      <w:r w:rsidRPr="00F03DD9">
        <w:t>bevat. Verplicht element. Komt 1 keer voor</w:t>
      </w:r>
      <w:r>
        <w:rPr>
          <w:rStyle w:val="Voetnootmarkering"/>
        </w:rPr>
        <w:footnoteReference w:id="31"/>
      </w:r>
      <w:r>
        <w:t xml:space="preserve">. De artikelen </w:t>
      </w:r>
      <w:r w:rsidRPr="00D233A4">
        <w:t>moet</w:t>
      </w:r>
      <w:r>
        <w:t>en</w:t>
      </w:r>
      <w:r w:rsidRPr="00D233A4">
        <w:t xml:space="preserve"> voldoen aan de specificaties voor de Artikelstructuur</w:t>
      </w:r>
      <w:r>
        <w:t xml:space="preserve"> in paragraaf </w:t>
      </w:r>
      <w:r w:rsidRPr="00863F41">
        <w:rPr>
          <w:rStyle w:val="Verwijzing"/>
        </w:rPr>
        <w:fldChar w:fldCharType="begin"/>
      </w:r>
      <w:r w:rsidRPr="00863F41">
        <w:rPr>
          <w:rStyle w:val="Verwijzing"/>
        </w:rPr>
        <w:instrText xml:space="preserve"> REF _Ref_94c20abb9240e2a249fc7a9ac12ebb11_5 \n \h </w:instrText>
      </w:r>
      <w:r w:rsidRPr="00863F41">
        <w:rPr>
          <w:rStyle w:val="Verwijzing"/>
        </w:rPr>
      </w:r>
      <w:r w:rsidRPr="00863F41">
        <w:rPr>
          <w:rStyle w:val="Verwijzing"/>
        </w:rPr>
        <w:fldChar w:fldCharType="separate"/>
      </w:r>
      <w:r w:rsidR="00D33EA9">
        <w:rPr>
          <w:rStyle w:val="Verwijzing"/>
        </w:rPr>
        <w:t>5.2</w:t>
      </w:r>
      <w:r w:rsidRPr="00863F41">
        <w:rPr>
          <w:rStyle w:val="Verwijzing"/>
        </w:rPr>
        <w:fldChar w:fldCharType="end"/>
      </w:r>
      <w:r>
        <w:t>.</w:t>
      </w:r>
    </w:p>
    <w:p w14:paraId="6EE7A08C" w14:textId="77777777" w:rsidR="002B7134" w:rsidRDefault="002B7134" w:rsidP="000E292E">
      <w:pPr>
        <w:pStyle w:val="Opsommingnummers1"/>
      </w:pPr>
      <w:r w:rsidRPr="00333656">
        <w:rPr>
          <w:b/>
          <w:bCs/>
        </w:rPr>
        <w:t>Bijlage</w:t>
      </w:r>
      <w:r w:rsidRPr="00F03DD9">
        <w:t xml:space="preserve">: </w:t>
      </w:r>
      <w:r>
        <w:t>STOP-</w:t>
      </w:r>
      <w:r w:rsidRPr="00F03DD9">
        <w:t xml:space="preserve">element dat een bijlage </w:t>
      </w:r>
      <w:r>
        <w:t xml:space="preserve">(in dit geval bij de Regeling) </w:t>
      </w:r>
      <w:r w:rsidRPr="00F03DD9">
        <w:t>bevat</w:t>
      </w:r>
      <w:r>
        <w:t xml:space="preserve">. </w:t>
      </w:r>
      <w:r w:rsidRPr="00F03DD9">
        <w:t xml:space="preserve">Optioneel element. Komt zo vaak voor als gewenst. Een bijlage </w:t>
      </w:r>
      <w:r>
        <w:t>die onderdeel is van de Regeling</w:t>
      </w:r>
      <w:r w:rsidRPr="00F03DD9">
        <w:t xml:space="preserve"> wordt geconsolideerd.</w:t>
      </w:r>
      <w:r>
        <w:br/>
      </w:r>
      <w:r w:rsidRPr="001206A2">
        <w:t xml:space="preserve">Hoofdregel is dat een bijlage is vormgegeven als onderdeel van de tekst in STOP-XML. In </w:t>
      </w:r>
      <w:r w:rsidRPr="001206A2">
        <w:lastRenderedPageBreak/>
        <w:t xml:space="preserve">bijzondere gevallen is het toegestaan een bijlage als </w:t>
      </w:r>
      <w:r>
        <w:t>PDF-document</w:t>
      </w:r>
      <w:r w:rsidRPr="001206A2">
        <w:t xml:space="preserve"> aan te leveren.</w:t>
      </w:r>
      <w:r w:rsidRPr="00C64F1B">
        <w:t xml:space="preserve"> Een Bijlage die in STOP-XML wordt opgesteld, bevat de volgende elementen:</w:t>
      </w:r>
    </w:p>
    <w:p w14:paraId="47070ABA" w14:textId="77777777" w:rsidR="002B7134" w:rsidRPr="00E77D8A" w:rsidRDefault="002B7134" w:rsidP="000E292E">
      <w:pPr>
        <w:pStyle w:val="Opsommingtekens2"/>
      </w:pPr>
      <w:r w:rsidRPr="0028044C">
        <w:rPr>
          <w:i/>
          <w:iCs/>
        </w:rPr>
        <w:t>Kop</w:t>
      </w:r>
      <w:r w:rsidRPr="006B421A">
        <w:t>:</w:t>
      </w:r>
      <w:r>
        <w:t xml:space="preserve"> </w:t>
      </w:r>
      <w:r w:rsidRPr="006F22AF">
        <w:t>STOP-element dat de Kop bevat.</w:t>
      </w:r>
      <w:r>
        <w:t xml:space="preserve"> Verplicht element. Komt 1 keer voor.</w:t>
      </w:r>
      <w:r w:rsidRPr="00520BB4">
        <w:t xml:space="preserve"> Bevat ten minste één van de Kopelementen Label, Nummer en Opschrift; ieder van deze </w:t>
      </w:r>
      <w:r>
        <w:t>elementen</w:t>
      </w:r>
      <w:r w:rsidRPr="00520BB4">
        <w:t xml:space="preserve"> komt 0 of 1 keer voor.</w:t>
      </w:r>
      <w:r>
        <w:t xml:space="preserve"> </w:t>
      </w:r>
      <w:r w:rsidRPr="00E77D8A">
        <w:t>Optioneel kan het element Subtitel worden toegevoegd.</w:t>
      </w:r>
    </w:p>
    <w:p w14:paraId="743362C0" w14:textId="77777777" w:rsidR="002B7134" w:rsidRDefault="002B7134" w:rsidP="000E292E">
      <w:pPr>
        <w:pStyle w:val="Opsommingtekens2"/>
      </w:pPr>
      <w:r w:rsidRPr="001E7BEF">
        <w:rPr>
          <w:i/>
          <w:iCs/>
        </w:rPr>
        <w:t>Gereserveerd</w:t>
      </w:r>
      <w:r>
        <w:t xml:space="preserve">: leeg STOP-element waarmee bij weergave op overheid.nl </w:t>
      </w:r>
      <w:r w:rsidRPr="000F1145">
        <w:t xml:space="preserve">en in DSO-LV </w:t>
      </w:r>
      <w:r>
        <w:t xml:space="preserve">de tekst ‘Gereserveerd’ wordt gegenereerd. Optioneel element. Komt 0 of 1 keer voor. Indien in een Bijlage het element Gereserveerd wordt gebruikt mag in die Bijlage geen van de elementen </w:t>
      </w:r>
      <w:r w:rsidRPr="001157FA">
        <w:t>Vervallen,</w:t>
      </w:r>
      <w:r>
        <w:t xml:space="preserve"> Divisie en Divisietekst voorkomen.</w:t>
      </w:r>
    </w:p>
    <w:p w14:paraId="72605024" w14:textId="77777777" w:rsidR="002B7134" w:rsidRDefault="002B7134" w:rsidP="000E292E">
      <w:pPr>
        <w:pStyle w:val="Opsommingtekens2"/>
      </w:pPr>
      <w:r>
        <w:rPr>
          <w:i/>
          <w:iCs/>
        </w:rPr>
        <w:t>Vervallen</w:t>
      </w:r>
      <w:r w:rsidRPr="007A5AD2">
        <w:t>:</w:t>
      </w:r>
      <w:r>
        <w:t xml:space="preserve"> </w:t>
      </w:r>
      <w:r w:rsidRPr="00975DE7">
        <w:t xml:space="preserve">leeg STOP-element waarmee bij weergave op overheid.nl en in DSO-LV de tekst ‘Vervallen’ wordt gegenereerd. Geeft aan </w:t>
      </w:r>
      <w:r>
        <w:t xml:space="preserve">dat de Bijlage de status ‘vervallen’ heeft; </w:t>
      </w:r>
      <w:r w:rsidRPr="00B53076">
        <w:t>de Bijlage</w:t>
      </w:r>
      <w:r>
        <w:t xml:space="preserve"> is niet langer juridisch geldig en heeft geen inhoud meer. Optioneel element. Komt 0 of 1 keer voor. Indien in een Bijlage het element Vervallen wordt gebruikt mag in die Bijlage geen van de elementen </w:t>
      </w:r>
      <w:r w:rsidRPr="00EB2044">
        <w:t>Gereserveerd,</w:t>
      </w:r>
      <w:r>
        <w:t xml:space="preserve"> Divisie en Divisietekst voorkomen.</w:t>
      </w:r>
    </w:p>
    <w:p w14:paraId="73EF6099" w14:textId="1AF7E8C8" w:rsidR="002B7134" w:rsidRPr="000B1D70" w:rsidRDefault="002B7134" w:rsidP="000E292E">
      <w:pPr>
        <w:pStyle w:val="Opsommingtekens2"/>
      </w:pPr>
      <w:r w:rsidRPr="00A6073C">
        <w:t>De inhoud van de Bijlage</w:t>
      </w:r>
      <w:r>
        <w:t xml:space="preserve">, </w:t>
      </w:r>
      <w:r w:rsidRPr="00530F2A">
        <w:t xml:space="preserve">opgebouwd met </w:t>
      </w:r>
      <w:r w:rsidRPr="00AF0B2D">
        <w:rPr>
          <w:i/>
          <w:iCs/>
        </w:rPr>
        <w:t>Divisie</w:t>
      </w:r>
      <w:r w:rsidRPr="00530F2A">
        <w:t xml:space="preserve"> (optioneel element) en </w:t>
      </w:r>
      <w:r w:rsidRPr="00AF0B2D">
        <w:rPr>
          <w:i/>
          <w:iCs/>
        </w:rPr>
        <w:t>Divisietekst</w:t>
      </w:r>
      <w:r w:rsidRPr="00530F2A">
        <w:t xml:space="preserve"> (verplicht element)</w:t>
      </w:r>
      <w:r>
        <w:t>.</w:t>
      </w:r>
      <w:r w:rsidRPr="00863EE4">
        <w:t xml:space="preserve"> Indien een Bijlage inhoud bevat, mogen in die Bijlage de elementen Gereserveerd en Vervallen niet voorkomen.</w:t>
      </w:r>
      <w:r w:rsidRPr="00A6073C">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_Ref_5f10fcabc1e4ab490e7e49d0069cb5d9_1 \r \h </w:instrText>
      </w:r>
      <w:r w:rsidRPr="00863F41">
        <w:rPr>
          <w:rStyle w:val="Verwijzing"/>
        </w:rPr>
      </w:r>
      <w:r w:rsidRPr="00863F41">
        <w:rPr>
          <w:rStyle w:val="Verwijzing"/>
        </w:rPr>
        <w:fldChar w:fldCharType="separate"/>
      </w:r>
      <w:r w:rsidR="00D33EA9">
        <w:rPr>
          <w:rStyle w:val="Verwijzing"/>
        </w:rPr>
        <w:t>5.3</w:t>
      </w:r>
      <w:r w:rsidRPr="00863F41">
        <w:rPr>
          <w:rStyle w:val="Verwijzing"/>
        </w:rPr>
        <w:fldChar w:fldCharType="end"/>
      </w:r>
      <w:r>
        <w:t>.</w:t>
      </w:r>
    </w:p>
    <w:p w14:paraId="4159C099" w14:textId="77777777" w:rsidR="002B7134" w:rsidRDefault="002B7134" w:rsidP="000E292E">
      <w:pPr>
        <w:pStyle w:val="Opsommingtekens2"/>
      </w:pPr>
      <w:r w:rsidRPr="00F47DFC">
        <w:rPr>
          <w:i/>
          <w:iCs/>
        </w:rPr>
        <w:t>Sluiting</w:t>
      </w:r>
      <w:r>
        <w:t xml:space="preserve">: </w:t>
      </w:r>
      <w:r w:rsidRPr="00F47DFC">
        <w:t xml:space="preserve">STOP-element dat </w:t>
      </w:r>
      <w:r>
        <w:t xml:space="preserve">de Bijlage </w:t>
      </w:r>
      <w:r w:rsidRPr="00F47DFC">
        <w:t>afsluit. Optioneel element. Komt 0 of 1 keer voor. De tekst van de Sluiting staat in een of meer reguliere Alinea’s. Ook kan gebruik gemaakt worden van de optionele elementen Slotformulering, Dagtekening en Ondertekening.</w:t>
      </w:r>
    </w:p>
    <w:p w14:paraId="2B3E8087" w14:textId="77777777" w:rsidR="002B7134" w:rsidRPr="00F03DD9" w:rsidRDefault="002B7134" w:rsidP="000E292E">
      <w:pPr>
        <w:pStyle w:val="Opsommingtekens2"/>
        <w:numPr>
          <w:ilvl w:val="0"/>
          <w:numId w:val="0"/>
        </w:numPr>
        <w:ind w:left="284"/>
      </w:pPr>
      <w:r w:rsidRPr="003A61ED">
        <w:t xml:space="preserve">Een bijlage mag alleen als </w:t>
      </w:r>
      <w:r>
        <w:t>PDF-document</w:t>
      </w:r>
      <w:r w:rsidRPr="003A61ED">
        <w:t xml:space="preserve"> worden aangeleverd als het voor het bevoegd gezag redelijkerwijs niet mogelijk is om de bijlage als onderdeel van de tekst in STOP-XML op te stellen</w:t>
      </w:r>
      <w:r>
        <w:t xml:space="preserve"> é</w:t>
      </w:r>
      <w:r w:rsidRPr="00703FC9">
        <w:t>n als de bijlage informatie bevat die daadwerkelijk als (te consolideren) bijlage gezien kan worden</w:t>
      </w:r>
      <w:r w:rsidRPr="003A61ED">
        <w:t xml:space="preserve">. Het </w:t>
      </w:r>
      <w:r>
        <w:t>PDF-document</w:t>
      </w:r>
      <w:r w:rsidRPr="003A61ED">
        <w:t xml:space="preserve"> moet dan voldoen aan de eisen van PDF/A-1a of PDF/A-2a</w:t>
      </w:r>
      <w:r>
        <w:t xml:space="preserve"> en</w:t>
      </w:r>
      <w:r w:rsidRPr="003A61ED">
        <w:t xml:space="preserve"> moet worden gemodelleerd als </w:t>
      </w:r>
      <w:r>
        <w:t>informatieobject</w:t>
      </w:r>
      <w:r w:rsidRPr="003A61ED">
        <w:t>.</w:t>
      </w:r>
    </w:p>
    <w:p w14:paraId="17D597CF" w14:textId="77777777" w:rsidR="002B7134" w:rsidRDefault="002B7134" w:rsidP="000E292E">
      <w:pPr>
        <w:pStyle w:val="Opsommingnummers1"/>
      </w:pPr>
      <w:r w:rsidRPr="00333656">
        <w:rPr>
          <w:b/>
          <w:bCs/>
        </w:rPr>
        <w:t>Toelichting</w:t>
      </w:r>
      <w:r w:rsidRPr="00F03DD9">
        <w:t xml:space="preserve">: </w:t>
      </w:r>
      <w:r>
        <w:t>STOP-</w:t>
      </w:r>
      <w:r w:rsidRPr="00F03DD9">
        <w:t xml:space="preserve">element dat de toelichting op </w:t>
      </w:r>
      <w:r>
        <w:t xml:space="preserve">de Regeling </w:t>
      </w:r>
      <w:r w:rsidRPr="00F03DD9">
        <w:t>bevat. Optioneel element. Komt 0 of 1 keer voor.</w:t>
      </w:r>
      <w:r>
        <w:t xml:space="preserve"> </w:t>
      </w:r>
      <w:r>
        <w:br/>
        <w:t xml:space="preserve">Een Toelichting </w:t>
      </w:r>
      <w:r w:rsidRPr="002C12C2">
        <w:t xml:space="preserve">als onderdeel van de Regeling </w:t>
      </w:r>
      <w:r>
        <w:t>bevat de volgende elementen:</w:t>
      </w:r>
    </w:p>
    <w:p w14:paraId="782D8EBA" w14:textId="77777777" w:rsidR="002B7134" w:rsidRDefault="002B7134" w:rsidP="000E292E">
      <w:pPr>
        <w:pStyle w:val="Opsommingtekens2"/>
      </w:pPr>
      <w:r w:rsidRPr="009F36D9">
        <w:rPr>
          <w:i/>
          <w:iCs/>
        </w:rPr>
        <w:t>Kop</w:t>
      </w:r>
      <w:r>
        <w:t xml:space="preserve">: </w:t>
      </w:r>
      <w:r w:rsidRPr="006F22AF">
        <w:t>STOP-element dat de Kop bevat.</w:t>
      </w:r>
      <w:r>
        <w:t xml:space="preserve"> </w:t>
      </w:r>
      <w:r w:rsidRPr="00332380">
        <w:t xml:space="preserve">Onder voorwaarde verplicht element: verplicht indien binnen het element Toelichting zowel het element AlgemeneToelichting als het element ArtikelgewijzeToelichting voorkomt, komt dan 1 keer voor; </w:t>
      </w:r>
      <w:r>
        <w:t>optioneel indien binnen het element Toelichting slechts één van de elementen AlgemeneToelichting en ArtikelgewijzeToelichting voorkomt</w:t>
      </w:r>
      <w:r w:rsidRPr="00332380">
        <w:t xml:space="preserve">, komt dan 0 of 1 keer voor. </w:t>
      </w:r>
      <w:r w:rsidRPr="00520BB4">
        <w:t>Bevat ten minste één van de Kopelementen Label, Nummer en Opschrift; ieder van deze onderdelen komt 0 of 1 keer voor.</w:t>
      </w:r>
      <w:r>
        <w:t xml:space="preserve"> </w:t>
      </w:r>
      <w:r w:rsidRPr="007372E8">
        <w:t>Optioneel kan het element Subtitel worden toegevoegd.</w:t>
      </w:r>
    </w:p>
    <w:p w14:paraId="06C96E0F" w14:textId="77777777" w:rsidR="002B7134" w:rsidRDefault="002B7134" w:rsidP="000E292E">
      <w:pPr>
        <w:pStyle w:val="Opsommingtekens2"/>
      </w:pPr>
      <w:r w:rsidRPr="0085735B">
        <w:rPr>
          <w:i/>
          <w:iCs/>
        </w:rPr>
        <w:t>AlgemeneToelichting</w:t>
      </w:r>
      <w:r w:rsidRPr="007417E4">
        <w:t>:</w:t>
      </w:r>
      <w:r>
        <w:t xml:space="preserve"> STOP-element dat de algemene toelichting bevat. Optioneel element. Komt 0 of 1 keer voor.</w:t>
      </w:r>
      <w:r>
        <w:br/>
        <w:t xml:space="preserve">Een AlgemeneToelichting bevat </w:t>
      </w:r>
      <w:r w:rsidRPr="004868B7">
        <w:t>de volgende elementen</w:t>
      </w:r>
      <w:r>
        <w:t>:</w:t>
      </w:r>
    </w:p>
    <w:p w14:paraId="788FEBEB" w14:textId="77777777" w:rsidR="002B7134" w:rsidRDefault="002B7134" w:rsidP="000E292E">
      <w:pPr>
        <w:pStyle w:val="Opsommingtekens3"/>
      </w:pPr>
      <w:r w:rsidRPr="0028044C">
        <w:rPr>
          <w:i/>
          <w:iCs/>
        </w:rPr>
        <w:t>Kop</w:t>
      </w:r>
      <w:r>
        <w:t xml:space="preserve">: </w:t>
      </w:r>
      <w:r w:rsidRPr="009173E9">
        <w:t>STOP-element dat de Kop bevat.</w:t>
      </w:r>
      <w:r>
        <w:t xml:space="preserve"> Verplicht element. Komt 1 keer voor.</w:t>
      </w:r>
      <w:r w:rsidRPr="00520BB4">
        <w:t xml:space="preserve"> Bevat ten minste één van de Kopelementen Label, Nummer en Opschrift; ieder van deze onderdelen komt 0 of 1 keer voor.</w:t>
      </w:r>
      <w:r>
        <w:t xml:space="preserve"> </w:t>
      </w:r>
      <w:r w:rsidRPr="008973D3">
        <w:t>Optioneel kan het element Subtitel worden toegevoegd.</w:t>
      </w:r>
    </w:p>
    <w:p w14:paraId="445A9899" w14:textId="1E2F1E2D" w:rsidR="002B7134" w:rsidRDefault="002B7134" w:rsidP="000E292E">
      <w:pPr>
        <w:pStyle w:val="Opsommingtekens3"/>
      </w:pPr>
      <w:r w:rsidRPr="002F6253">
        <w:t xml:space="preserve">De inhoud van de </w:t>
      </w:r>
      <w:r>
        <w:t xml:space="preserve">AlgemeneToelichting, </w:t>
      </w:r>
      <w:r w:rsidRPr="00530F2A">
        <w:t xml:space="preserve">opgebouwd met </w:t>
      </w:r>
      <w:r w:rsidRPr="00AF0B2D">
        <w:rPr>
          <w:i/>
          <w:iCs/>
        </w:rPr>
        <w:t>Divisie</w:t>
      </w:r>
      <w:r w:rsidRPr="00530F2A">
        <w:t xml:space="preserve"> (optioneel element) en </w:t>
      </w:r>
      <w:r w:rsidRPr="00AF0B2D">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_Ref_5f10fcabc1e4ab490e7e49d0069cb5d9_1 \r \h </w:instrText>
      </w:r>
      <w:r w:rsidRPr="00863F41">
        <w:rPr>
          <w:rStyle w:val="Verwijzing"/>
        </w:rPr>
      </w:r>
      <w:r w:rsidRPr="00863F41">
        <w:rPr>
          <w:rStyle w:val="Verwijzing"/>
        </w:rPr>
        <w:fldChar w:fldCharType="separate"/>
      </w:r>
      <w:r w:rsidR="00D33EA9">
        <w:rPr>
          <w:rStyle w:val="Verwijzing"/>
        </w:rPr>
        <w:t>5.3</w:t>
      </w:r>
      <w:r w:rsidRPr="00863F41">
        <w:rPr>
          <w:rStyle w:val="Verwijzing"/>
        </w:rPr>
        <w:fldChar w:fldCharType="end"/>
      </w:r>
      <w:r>
        <w:t>.</w:t>
      </w:r>
    </w:p>
    <w:p w14:paraId="629CF3BB" w14:textId="77777777" w:rsidR="002B7134" w:rsidRDefault="002B7134" w:rsidP="000E292E">
      <w:pPr>
        <w:pStyle w:val="Opsommingtekens2"/>
      </w:pPr>
      <w:r w:rsidRPr="0085735B">
        <w:rPr>
          <w:i/>
          <w:iCs/>
        </w:rPr>
        <w:lastRenderedPageBreak/>
        <w:t>ArtikelgewijzeToelichting</w:t>
      </w:r>
      <w:r w:rsidRPr="007417E4">
        <w:t>:</w:t>
      </w:r>
      <w:r>
        <w:t xml:space="preserve"> STOP-element dat de artikelsgewijze toelichting bevat. Optioneel element. Komt 0 of 1 keer voor. </w:t>
      </w:r>
      <w:r>
        <w:br/>
        <w:t xml:space="preserve">Een ArtikelgewijzeToelichting bevat </w:t>
      </w:r>
      <w:r w:rsidRPr="004868B7">
        <w:t>de volgende elementen</w:t>
      </w:r>
      <w:r>
        <w:t>:</w:t>
      </w:r>
    </w:p>
    <w:p w14:paraId="3A3F3815" w14:textId="77777777" w:rsidR="002B7134" w:rsidRDefault="002B7134" w:rsidP="000E292E">
      <w:pPr>
        <w:pStyle w:val="Opsommingtekens3"/>
      </w:pPr>
      <w:r w:rsidRPr="0028044C">
        <w:rPr>
          <w:i/>
          <w:iCs/>
        </w:rPr>
        <w:t>Kop</w:t>
      </w:r>
      <w:r>
        <w:t>:</w:t>
      </w:r>
      <w:r w:rsidRPr="009173E9">
        <w:t xml:space="preserve"> STOP-element dat de Kop bevat.</w:t>
      </w:r>
      <w:r>
        <w:t xml:space="preserve"> Verplicht element. Komt 1 keer voor.</w:t>
      </w:r>
      <w:r w:rsidRPr="00520BB4">
        <w:t xml:space="preserve"> Bevat ten minste één van de Kopelementen Label, Nummer en Opschrift; ieder van deze onderdelen komt 0 of 1 keer voor.</w:t>
      </w:r>
      <w:r>
        <w:t xml:space="preserve"> </w:t>
      </w:r>
      <w:r w:rsidRPr="009A01B2">
        <w:t>Optioneel kan het element Subtitel worden toegevoegd.</w:t>
      </w:r>
    </w:p>
    <w:p w14:paraId="26574DBB" w14:textId="338B7B4A" w:rsidR="002B7134" w:rsidRDefault="002B7134" w:rsidP="000E292E">
      <w:pPr>
        <w:pStyle w:val="Opsommingtekens3"/>
      </w:pPr>
      <w:r w:rsidRPr="002F6253">
        <w:t xml:space="preserve">De inhoud van de </w:t>
      </w:r>
      <w:r>
        <w:t xml:space="preserve">ArtikelgewijzeToelichting, </w:t>
      </w:r>
      <w:r w:rsidRPr="00530F2A">
        <w:t xml:space="preserve">opgebouwd met </w:t>
      </w:r>
      <w:r w:rsidRPr="00AF0B2D">
        <w:rPr>
          <w:i/>
          <w:iCs/>
        </w:rPr>
        <w:t>Divisie</w:t>
      </w:r>
      <w:r w:rsidRPr="00530F2A">
        <w:t xml:space="preserve"> (optioneel element) en </w:t>
      </w:r>
      <w:r w:rsidRPr="00AF0B2D">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_Ref_5f10fcabc1e4ab490e7e49d0069cb5d9_1 \r \h </w:instrText>
      </w:r>
      <w:r w:rsidRPr="00863F41">
        <w:rPr>
          <w:rStyle w:val="Verwijzing"/>
        </w:rPr>
      </w:r>
      <w:r w:rsidRPr="00863F41">
        <w:rPr>
          <w:rStyle w:val="Verwijzing"/>
        </w:rPr>
        <w:fldChar w:fldCharType="separate"/>
      </w:r>
      <w:r w:rsidR="00D33EA9">
        <w:rPr>
          <w:rStyle w:val="Verwijzing"/>
        </w:rPr>
        <w:t>5.3</w:t>
      </w:r>
      <w:r w:rsidRPr="00863F41">
        <w:rPr>
          <w:rStyle w:val="Verwijzing"/>
        </w:rPr>
        <w:fldChar w:fldCharType="end"/>
      </w:r>
      <w:r>
        <w:t>.</w:t>
      </w:r>
    </w:p>
    <w:p w14:paraId="7E4DB913" w14:textId="35E4A3DD" w:rsidR="002B7134" w:rsidRDefault="002B7134" w:rsidP="000E292E">
      <w:pPr>
        <w:pStyle w:val="Opsommingtekens2"/>
      </w:pPr>
      <w:r w:rsidRPr="00EA1F76">
        <w:t xml:space="preserve">De inhoud van de Toelichting, opgebouwd met </w:t>
      </w:r>
      <w:r w:rsidRPr="00EB6455">
        <w:rPr>
          <w:i/>
          <w:iCs/>
        </w:rPr>
        <w:t>Divisie</w:t>
      </w:r>
      <w:r w:rsidRPr="00EA1F76">
        <w:t xml:space="preserve"> (optioneel element) en </w:t>
      </w:r>
      <w:r w:rsidRPr="00EB6455">
        <w:rPr>
          <w:i/>
          <w:iCs/>
        </w:rPr>
        <w:t>Divisietekst</w:t>
      </w:r>
      <w:r w:rsidRPr="00EA1F76">
        <w:t xml:space="preserve"> (verplicht element)</w:t>
      </w:r>
      <w:r>
        <w:t>, zonder de structurerende elementen AlgemeneToelichting en/of ArtikelgewijzeToelichting</w:t>
      </w:r>
      <w:r w:rsidRPr="00EA1F76">
        <w:t xml:space="preserve">. </w:t>
      </w:r>
      <w:r>
        <w:t xml:space="preserve">Mogelijkheid die STOP biedt voor een toelichting die uitsluitend </w:t>
      </w:r>
      <w:r w:rsidRPr="00F03DD9">
        <w:t>algemeen van aard is</w:t>
      </w:r>
      <w:r>
        <w:t xml:space="preserve">. Geadviseerd wordt om </w:t>
      </w:r>
      <w:r w:rsidRPr="00602C53">
        <w:t>van deze mogelijkheid geen gebruik te maken.</w:t>
      </w:r>
      <w:r>
        <w:t xml:space="preserve"> Indien toch gebruikt moeten Divisie en Divisietekst voldoen aan de specificaties voor de Vrijetekststructuur in paragraaf </w:t>
      </w:r>
      <w:r w:rsidRPr="00863F41">
        <w:rPr>
          <w:rStyle w:val="Verwijzing"/>
        </w:rPr>
        <w:fldChar w:fldCharType="begin"/>
      </w:r>
      <w:r w:rsidRPr="00863F41">
        <w:rPr>
          <w:rStyle w:val="Verwijzing"/>
        </w:rPr>
        <w:instrText xml:space="preserve"> REF _Ref_5f10fcabc1e4ab490e7e49d0069cb5d9_1 \r \h </w:instrText>
      </w:r>
      <w:r w:rsidRPr="00863F41">
        <w:rPr>
          <w:rStyle w:val="Verwijzing"/>
        </w:rPr>
      </w:r>
      <w:r w:rsidRPr="00863F41">
        <w:rPr>
          <w:rStyle w:val="Verwijzing"/>
        </w:rPr>
        <w:fldChar w:fldCharType="separate"/>
      </w:r>
      <w:r w:rsidR="00D33EA9">
        <w:rPr>
          <w:rStyle w:val="Verwijzing"/>
        </w:rPr>
        <w:t>5.3</w:t>
      </w:r>
      <w:r w:rsidRPr="00863F41">
        <w:rPr>
          <w:rStyle w:val="Verwijzing"/>
        </w:rPr>
        <w:fldChar w:fldCharType="end"/>
      </w:r>
      <w:r>
        <w:t>.</w:t>
      </w:r>
    </w:p>
    <w:p w14:paraId="06C20C4F" w14:textId="77777777" w:rsidR="002B7134" w:rsidRDefault="002B7134" w:rsidP="000E292E">
      <w:pPr>
        <w:pStyle w:val="Opsommingtekens2"/>
      </w:pPr>
      <w:r w:rsidRPr="00F47DFC">
        <w:rPr>
          <w:i/>
          <w:iCs/>
        </w:rPr>
        <w:t>Sluiting</w:t>
      </w:r>
      <w:r>
        <w:t xml:space="preserve">: </w:t>
      </w:r>
      <w:r w:rsidRPr="00F47DFC">
        <w:t xml:space="preserve">STOP-element dat </w:t>
      </w:r>
      <w:r>
        <w:t xml:space="preserve">de Toelichting </w:t>
      </w:r>
      <w:r w:rsidRPr="00F47DFC">
        <w:t>afsluit. Optioneel element. Komt 0 of 1 keer voor. De tekst van de Sluiting staat in een of meer reguliere Alinea’s. Ook kan gebruik gemaakt worden van de optionele elementen Slotformulering, Dagtekening en Ondertekening.</w:t>
      </w:r>
    </w:p>
    <w:p w14:paraId="5D5EF6A8" w14:textId="77777777" w:rsidR="002B7134" w:rsidRDefault="002B7134" w:rsidP="000E292E">
      <w:pPr>
        <w:pStyle w:val="Opsommingtekens2"/>
      </w:pPr>
      <w:r>
        <w:rPr>
          <w:i/>
          <w:iCs/>
        </w:rPr>
        <w:t>Bijlage</w:t>
      </w:r>
      <w:r w:rsidRPr="00B66A57">
        <w:t>:</w:t>
      </w:r>
      <w:r>
        <w:t xml:space="preserve"> </w:t>
      </w:r>
      <w:r w:rsidRPr="00B66A57">
        <w:t xml:space="preserve">STOP-element dat een bijlage (in dit geval bij de </w:t>
      </w:r>
      <w:r>
        <w:t>Toelichting</w:t>
      </w:r>
      <w:r w:rsidRPr="00B66A57">
        <w:t xml:space="preserve">) bevat. Optioneel element. Komt zo vaak voor als gewenst. Een bijlage bij de </w:t>
      </w:r>
      <w:r>
        <w:t>Toelichting</w:t>
      </w:r>
      <w:r w:rsidRPr="00B66A57">
        <w:t xml:space="preserve"> wordt geconsolideerd.</w:t>
      </w:r>
      <w:r>
        <w:t xml:space="preserve"> </w:t>
      </w:r>
      <w:r w:rsidRPr="00F22C57">
        <w:t>Voor een bijlage bij de Toelichting gelden dezelfde eisen als voor het ‘hoofdelement’ Bijlage.</w:t>
      </w:r>
    </w:p>
    <w:p w14:paraId="1F298192" w14:textId="77777777" w:rsidR="002B7134" w:rsidRPr="00F03DD9" w:rsidRDefault="002B7134" w:rsidP="000E292E">
      <w:pPr>
        <w:pStyle w:val="Opsommingnummers1"/>
      </w:pPr>
      <w:r w:rsidRPr="00CD3CFF">
        <w:rPr>
          <w:b/>
          <w:bCs/>
        </w:rPr>
        <w:t>ArtikelgewijzeToelichting</w:t>
      </w:r>
      <w:r w:rsidRPr="00F03DD9">
        <w:t xml:space="preserve">: </w:t>
      </w:r>
      <w:r>
        <w:t>STOP-</w:t>
      </w:r>
      <w:r w:rsidRPr="00F03DD9">
        <w:t xml:space="preserve">element dat de </w:t>
      </w:r>
      <w:r>
        <w:t xml:space="preserve">artikelsgewijze </w:t>
      </w:r>
      <w:r w:rsidRPr="00F03DD9">
        <w:t>toelichting</w:t>
      </w:r>
      <w:r>
        <w:t>, oftewel de toelichting</w:t>
      </w:r>
      <w:r w:rsidRPr="00F03DD9">
        <w:t xml:space="preserve"> op de artikelen in de Regeling</w:t>
      </w:r>
      <w:r>
        <w:t>,</w:t>
      </w:r>
      <w:r w:rsidRPr="00F03DD9">
        <w:t xml:space="preserve"> bevat. Optioneel element. Komt 0 of 1 keer voor.</w:t>
      </w:r>
      <w:r>
        <w:t xml:space="preserve"> </w:t>
      </w:r>
      <w:r w:rsidRPr="00850ADD">
        <w:t xml:space="preserve">Mogelijkheid die STOP biedt </w:t>
      </w:r>
      <w:r w:rsidRPr="00F03DD9">
        <w:t xml:space="preserve">voor een toelichting die uitsluitend een toelichting </w:t>
      </w:r>
      <w:r>
        <w:t xml:space="preserve">op de artikelen in de regeling </w:t>
      </w:r>
      <w:r w:rsidRPr="00F03DD9">
        <w:t>is.</w:t>
      </w:r>
      <w:r>
        <w:t xml:space="preserve"> D</w:t>
      </w:r>
      <w:r w:rsidRPr="00F84215">
        <w:t xml:space="preserve">it element zal in een </w:t>
      </w:r>
      <w:r>
        <w:t>toekomstige</w:t>
      </w:r>
      <w:r w:rsidRPr="00F84215">
        <w:t xml:space="preserve"> versie van de standaard vervallen; gebruik daarvan wordt daarom nu afgeraden</w:t>
      </w:r>
      <w:r w:rsidRPr="00AD0C64">
        <w:t>.</w:t>
      </w:r>
      <w:r>
        <w:t xml:space="preserve"> Indien toch gebruikt gelden voor deze ArtikelgewijzeToelichting dezelfde eisen als voor de </w:t>
      </w:r>
      <w:r w:rsidRPr="00ED0042">
        <w:t>ArtikelgewijzeToelichting</w:t>
      </w:r>
      <w:r>
        <w:t xml:space="preserve"> binnen het element Toelichting onder 4.</w:t>
      </w:r>
    </w:p>
    <w:p w14:paraId="165C7F28" w14:textId="77777777" w:rsidR="002B7134" w:rsidRDefault="002B7134" w:rsidP="000E292E">
      <w:pPr>
        <w:pStyle w:val="Kop6"/>
      </w:pPr>
      <w:bookmarkStart w:id="249" w:name="_Ref_e3b4ce894fa548a65652b771ddf4a32e_2"/>
      <w:r>
        <w:t>Toelichting</w:t>
      </w:r>
      <w:bookmarkEnd w:id="249"/>
    </w:p>
    <w:p w14:paraId="4FC3699D" w14:textId="2B416803" w:rsidR="002B7134" w:rsidRDefault="00FD4677" w:rsidP="002B7134">
      <w:r w:rsidRPr="00FD4677">
        <w:t xml:space="preserve">Als het Rijk </w:t>
      </w:r>
      <w:r>
        <w:t>kiest</w:t>
      </w:r>
      <w:r w:rsidRPr="00FD4677">
        <w:t xml:space="preserve"> voor het compacte model voor Regeling en Besluit, is RegelingCompact het model dat het moet gebruiken als het een nieuw, initieel omgevingsdocument met Artikelstructuur instelt. RegelingCompact is ook het model voor de geconsolideerde regeling van zo’n omgevingsdocument.</w:t>
      </w:r>
    </w:p>
    <w:p w14:paraId="16B79829" w14:textId="77777777" w:rsidR="002B7134" w:rsidRDefault="002B7134" w:rsidP="002B7134"/>
    <w:p w14:paraId="1C55147E" w14:textId="08DF9FBF" w:rsidR="002B7134" w:rsidRDefault="002B7134" w:rsidP="002B7134">
      <w:r w:rsidRPr="00AE0435">
        <w:t xml:space="preserve">In deze paragraaf worden de elementen toegelicht die moeten respectievelijk kunnen voorkomen in een </w:t>
      </w:r>
      <w:r>
        <w:t>Regeling</w:t>
      </w:r>
      <w:r w:rsidRPr="00AE0435">
        <w:t xml:space="preserve"> overeenkomstig het model </w:t>
      </w:r>
      <w:r>
        <w:t>Regeling</w:t>
      </w:r>
      <w:r w:rsidRPr="00AE0435">
        <w:t xml:space="preserve">Compact. </w:t>
      </w:r>
      <w:r w:rsidR="00725B3C">
        <w:fldChar w:fldCharType="begin"/>
      </w:r>
      <w:r w:rsidR="00725B3C">
        <w:instrText xml:space="preserve"> REF _Ref_e3b4ce894fa548a65652b771ddf4a32e_3 \n \h </w:instrText>
      </w:r>
      <w:r w:rsidR="00725B3C">
        <w:fldChar w:fldCharType="separate"/>
      </w:r>
      <w:r w:rsidR="00D33EA9">
        <w:t>Figuur 22</w:t>
      </w:r>
      <w:r w:rsidR="00725B3C">
        <w:fldChar w:fldCharType="end"/>
      </w:r>
      <w:r w:rsidRPr="00CD1BCF">
        <w:t xml:space="preserve"> la</w:t>
      </w:r>
      <w:r>
        <w:t>a</w:t>
      </w:r>
      <w:r w:rsidRPr="00CD1BCF">
        <w:t xml:space="preserve">t schematisch zien hoe het model </w:t>
      </w:r>
      <w:r>
        <w:t>Regeling</w:t>
      </w:r>
      <w:r w:rsidRPr="00CD1BCF">
        <w:t xml:space="preserve">Compact voor </w:t>
      </w:r>
      <w:fldSimple w:instr=" DOCVARIABLE ID01+ ">
        <w:r>
          <w:t>de basistekst</w:t>
        </w:r>
      </w:fldSimple>
      <w:r w:rsidRPr="00CD1BCF">
        <w:t xml:space="preserve"> er uit ziet (de nummers voor de elementen verwijzen naar de nummering in de vorige paragraaf).</w:t>
      </w:r>
    </w:p>
    <w:p w14:paraId="06FFF713" w14:textId="77777777" w:rsidR="002B7134" w:rsidRDefault="002B7134" w:rsidP="002B7134">
      <w:pPr>
        <w:pStyle w:val="Figuur"/>
      </w:pPr>
      <w:r>
        <w:rPr>
          <w:noProof/>
        </w:rPr>
        <w:lastRenderedPageBreak/>
        <w:drawing>
          <wp:inline distT="0" distB="0" distL="0" distR="0" wp14:anchorId="08942B58" wp14:editId="374F8EA9">
            <wp:extent cx="4074759" cy="5257800"/>
            <wp:effectExtent l="0" t="0" r="2540" b="0"/>
            <wp:docPr id="1617298547" name="Afbeelding 1617298547" descr="Afbeelding met tekst, schermopname, software, numm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298547" name="Afbeelding 1617298547" descr="Afbeelding met tekst, schermopname, software, nummer&#10;&#10;Automatisch gegenereerde beschrijving"/>
                    <pic:cNvPicPr/>
                  </pic:nvPicPr>
                  <pic:blipFill>
                    <a:blip r:embed="rId38"/>
                    <a:stretch>
                      <a:fillRect/>
                    </a:stretch>
                  </pic:blipFill>
                  <pic:spPr>
                    <a:xfrm>
                      <a:off x="0" y="0"/>
                      <a:ext cx="4087691" cy="5274486"/>
                    </a:xfrm>
                    <a:prstGeom prst="rect">
                      <a:avLst/>
                    </a:prstGeom>
                  </pic:spPr>
                </pic:pic>
              </a:graphicData>
            </a:graphic>
          </wp:inline>
        </w:drawing>
      </w:r>
    </w:p>
    <w:p w14:paraId="24B64A74" w14:textId="77777777" w:rsidR="002B7134" w:rsidRDefault="002B7134" w:rsidP="002B7134">
      <w:pPr>
        <w:pStyle w:val="Figuurbijschrift"/>
      </w:pPr>
      <w:bookmarkStart w:id="250" w:name="_Ref_e3b4ce894fa548a65652b771ddf4a32e_3"/>
      <w:r>
        <w:t>Overzicht van model RegelingCompact</w:t>
      </w:r>
      <w:bookmarkEnd w:id="250"/>
    </w:p>
    <w:p w14:paraId="0053009D" w14:textId="4DB2412E" w:rsidR="002B7134" w:rsidRDefault="002B7134" w:rsidP="002B7134">
      <w:r w:rsidRPr="00653DEF">
        <w:t xml:space="preserve">In de hierna volgende toelichting </w:t>
      </w:r>
      <w:r w:rsidRPr="00AE0435">
        <w:t xml:space="preserve">wordt de nummering van paragraaf </w:t>
      </w:r>
      <w:r w:rsidR="00194342">
        <w:rPr>
          <w:rStyle w:val="Verwijzing"/>
        </w:rPr>
        <w:fldChar w:fldCharType="begin"/>
      </w:r>
      <w:r w:rsidR="00194342">
        <w:instrText xml:space="preserve"> REF _Ref_e3b4ce894fa548a65652b771ddf4a32e_1 \n \h </w:instrText>
      </w:r>
      <w:r w:rsidR="00194342">
        <w:rPr>
          <w:rStyle w:val="Verwijzing"/>
        </w:rPr>
      </w:r>
      <w:r w:rsidR="00194342">
        <w:rPr>
          <w:rStyle w:val="Verwijzing"/>
        </w:rPr>
        <w:fldChar w:fldCharType="separate"/>
      </w:r>
      <w:r w:rsidR="00D33EA9">
        <w:t>4.7.3.2.1</w:t>
      </w:r>
      <w:r w:rsidR="00194342">
        <w:rPr>
          <w:rStyle w:val="Verwijzing"/>
        </w:rPr>
        <w:fldChar w:fldCharType="end"/>
      </w:r>
      <w:r w:rsidRPr="00AE0435">
        <w:t xml:space="preserve"> gevolgd. In die paragraaf is van ieder element aangegeven of het moet (verplicht) of mag (optioneel) voorkomen; dat wordt in deze toelichting niet herhaald.</w:t>
      </w:r>
      <w:r>
        <w:t xml:space="preserve"> </w:t>
      </w:r>
      <w:r w:rsidRPr="000F24F7">
        <w:t>De ‘hoofdelementen’ zijn weer vetgedrukt en de ‘subelementen’ schuingedrukt.</w:t>
      </w:r>
    </w:p>
    <w:p w14:paraId="0B4B2A8E" w14:textId="77777777" w:rsidR="002B7134" w:rsidRDefault="002B7134" w:rsidP="002B7134"/>
    <w:p w14:paraId="5DAC40CF" w14:textId="433F615C" w:rsidR="002B7134" w:rsidRPr="00467426" w:rsidRDefault="002B7134" w:rsidP="00944D24">
      <w:pPr>
        <w:pStyle w:val="Opsommingnummers1"/>
        <w:numPr>
          <w:ilvl w:val="0"/>
          <w:numId w:val="111"/>
        </w:numPr>
      </w:pPr>
      <w:r w:rsidRPr="00944D24">
        <w:rPr>
          <w:b/>
          <w:bCs/>
        </w:rPr>
        <w:t>RegelingOpschrift</w:t>
      </w:r>
      <w:r w:rsidRPr="006B004F">
        <w:t xml:space="preserve">: de officiële titel van de Regeling. Bijvoorbeeld: </w:t>
      </w:r>
      <w:r w:rsidR="00944D24" w:rsidRPr="00944D24">
        <w:t>Regeling van de Minister voor Milieu en Wonen, de Staatssecretaris van Defensie, de Minister van Economische Zaken en Klimaat, de Minister van Infrastructuur en Water-staat, de Minister van Landbouw, Natuur en Voedselkwaliteit en de Minister van Onder-wijs, Cultuur en Wetenschap van 21 november 2019, houdende regels over het be-schermen en benutten van de fysieke leefomgeving (Omgevingsregeling)</w:t>
      </w:r>
      <w:r w:rsidRPr="006B004F">
        <w:t>.</w:t>
      </w:r>
    </w:p>
    <w:p w14:paraId="343F2865" w14:textId="75706143" w:rsidR="002B7134" w:rsidRPr="00467426" w:rsidRDefault="002B7134" w:rsidP="002B7134">
      <w:pPr>
        <w:pStyle w:val="Opsommingnummers1"/>
      </w:pPr>
      <w:r w:rsidRPr="00467426">
        <w:rPr>
          <w:b/>
          <w:bCs/>
        </w:rPr>
        <w:t>Lichaam</w:t>
      </w:r>
      <w:r w:rsidRPr="00467426">
        <w:t xml:space="preserve">: </w:t>
      </w:r>
      <w:r>
        <w:t xml:space="preserve">het element dat </w:t>
      </w:r>
      <w:r w:rsidRPr="005015E6">
        <w:t xml:space="preserve">de artikelen met de inhoud van het omgevingsdocument </w:t>
      </w:r>
      <w:r>
        <w:t>bevat.</w:t>
      </w:r>
      <w:r w:rsidRPr="005015E6">
        <w:t xml:space="preserve"> </w:t>
      </w:r>
      <w:r>
        <w:t xml:space="preserve">Voor de inhoud van het Lichaam gelden </w:t>
      </w:r>
      <w:r w:rsidRPr="005015E6">
        <w:t xml:space="preserve">de specificaties voor de Artikelstructuur </w:t>
      </w:r>
      <w:r>
        <w:t xml:space="preserve">die </w:t>
      </w:r>
      <w:r w:rsidRPr="005015E6">
        <w:t xml:space="preserve">zijn beschreven in paragraaf </w:t>
      </w:r>
      <w:r w:rsidRPr="00863F41">
        <w:rPr>
          <w:rStyle w:val="Verwijzing"/>
        </w:rPr>
        <w:fldChar w:fldCharType="begin"/>
      </w:r>
      <w:r w:rsidRPr="00863F41">
        <w:rPr>
          <w:rStyle w:val="Verwijzing"/>
        </w:rPr>
        <w:instrText xml:space="preserve"> REF _Ref_94c20abb9240e2a249fc7a9ac12ebb11_1 \r \h </w:instrText>
      </w:r>
      <w:r w:rsidRPr="00863F41">
        <w:rPr>
          <w:rStyle w:val="Verwijzing"/>
        </w:rPr>
      </w:r>
      <w:r w:rsidRPr="00863F41">
        <w:rPr>
          <w:rStyle w:val="Verwijzing"/>
        </w:rPr>
        <w:fldChar w:fldCharType="separate"/>
      </w:r>
      <w:r w:rsidR="00D33EA9">
        <w:rPr>
          <w:rStyle w:val="Verwijzing"/>
        </w:rPr>
        <w:t>5.2</w:t>
      </w:r>
      <w:r w:rsidRPr="00863F41">
        <w:rPr>
          <w:rStyle w:val="Verwijzing"/>
        </w:rPr>
        <w:fldChar w:fldCharType="end"/>
      </w:r>
      <w:r w:rsidRPr="005015E6">
        <w:t>. Dit is het onderdeel dat wordt geannoteerd met</w:t>
      </w:r>
      <w:r>
        <w:t xml:space="preserve"> de</w:t>
      </w:r>
      <w:r w:rsidRPr="005015E6">
        <w:t xml:space="preserve"> </w:t>
      </w:r>
      <w:r>
        <w:t>OW-object</w:t>
      </w:r>
      <w:r w:rsidRPr="005015E6">
        <w:t xml:space="preserve">en </w:t>
      </w:r>
      <w:r>
        <w:t xml:space="preserve">die zijn </w:t>
      </w:r>
      <w:r w:rsidRPr="005015E6">
        <w:t xml:space="preserve">beschreven in hoofdstuk </w:t>
      </w:r>
      <w:r w:rsidRPr="00863F41">
        <w:rPr>
          <w:rStyle w:val="Verwijzing"/>
        </w:rPr>
        <w:fldChar w:fldCharType="begin"/>
      </w:r>
      <w:r w:rsidRPr="00863F41">
        <w:rPr>
          <w:rStyle w:val="Verwijzing"/>
        </w:rPr>
        <w:instrText xml:space="preserve"> REF _Ref_7108e3382230c01288d3b295401dde3b_1 \r \h </w:instrText>
      </w:r>
      <w:r w:rsidRPr="00863F41">
        <w:rPr>
          <w:rStyle w:val="Verwijzing"/>
        </w:rPr>
      </w:r>
      <w:r w:rsidRPr="00863F41">
        <w:rPr>
          <w:rStyle w:val="Verwijzing"/>
        </w:rPr>
        <w:fldChar w:fldCharType="separate"/>
      </w:r>
      <w:r w:rsidR="00D33EA9">
        <w:rPr>
          <w:rStyle w:val="Verwijzing"/>
        </w:rPr>
        <w:t>7</w:t>
      </w:r>
      <w:r w:rsidRPr="00863F41">
        <w:rPr>
          <w:rStyle w:val="Verwijzing"/>
        </w:rPr>
        <w:fldChar w:fldCharType="end"/>
      </w:r>
      <w:r w:rsidRPr="005015E6">
        <w:t>.</w:t>
      </w:r>
    </w:p>
    <w:p w14:paraId="75FD8820" w14:textId="5F61E45B" w:rsidR="002B7134" w:rsidRDefault="002B7134" w:rsidP="002B7134">
      <w:pPr>
        <w:pStyle w:val="Opsommingnummers1"/>
      </w:pPr>
      <w:r w:rsidRPr="009A4D4E">
        <w:rPr>
          <w:b/>
          <w:bCs/>
        </w:rPr>
        <w:t>Bijlage</w:t>
      </w:r>
      <w:r>
        <w:t xml:space="preserve">: </w:t>
      </w:r>
      <w:r w:rsidRPr="004D4696">
        <w:t xml:space="preserve">het gaat hier om een Bijlage bij </w:t>
      </w:r>
      <w:r>
        <w:t>de Regeling. Dit is</w:t>
      </w:r>
      <w:r w:rsidRPr="004D4696">
        <w:t xml:space="preserve"> een bijlage die</w:t>
      </w:r>
      <w:r>
        <w:t xml:space="preserve"> informatie bevat die integraal </w:t>
      </w:r>
      <w:r w:rsidRPr="00547C4F">
        <w:t xml:space="preserve">onderdeel </w:t>
      </w:r>
      <w:r>
        <w:t>is</w:t>
      </w:r>
      <w:r w:rsidRPr="00547C4F">
        <w:t xml:space="preserve"> van </w:t>
      </w:r>
      <w:r>
        <w:t xml:space="preserve">het omgevingsdocument maar om redenen van </w:t>
      </w:r>
      <w:r w:rsidRPr="00A07F52">
        <w:lastRenderedPageBreak/>
        <w:t>leesbaarheid en</w:t>
      </w:r>
      <w:r>
        <w:t>/of</w:t>
      </w:r>
      <w:r w:rsidRPr="00A07F52">
        <w:t xml:space="preserve"> vormgeving (denk aan lange lijsten en complexe tabellen)</w:t>
      </w:r>
      <w:r>
        <w:t xml:space="preserve"> niet goed in de artikelen van het Lichaam van de Regeling kan worden opgenomen. </w:t>
      </w:r>
      <w:r w:rsidRPr="00A761B2">
        <w:t xml:space="preserve">Er kunnen zoveel bijlagen bij </w:t>
      </w:r>
      <w:r>
        <w:t xml:space="preserve">de Regeling </w:t>
      </w:r>
      <w:r w:rsidRPr="00A761B2">
        <w:t xml:space="preserve">worden gevoegd als nodig is. </w:t>
      </w:r>
      <w:r w:rsidRPr="00023FC9">
        <w:t xml:space="preserve">Bijlagen bij de Regeling worden bekendgemaakt én geconsolideerd. </w:t>
      </w:r>
      <w:r w:rsidRPr="00E13FB6">
        <w:t xml:space="preserve">Dat laatste houdt in dat ze met een later wijzigingsbesluit gewijzigd kunnen worden. </w:t>
      </w:r>
      <w:r w:rsidRPr="00023FC9">
        <w:t xml:space="preserve">Deze bijlagen zijn zowel te vinden </w:t>
      </w:r>
      <w:r>
        <w:t xml:space="preserve">in het publicatieblad van het bevoegd gezag </w:t>
      </w:r>
      <w:r w:rsidRPr="00023FC9">
        <w:t>op officielebekendmakingen.nl als in de regelingenbank op overheid.nl en in DSO-LV.</w:t>
      </w:r>
      <w:r>
        <w:br/>
        <w:t xml:space="preserve">Uitgangspunt van de STOP/TPOD-standaard is dat elke tekst die onderdeel is van een officiële publicatie, zoals een besluit of regeling, wordt uitgewisseld in STOP-XML. Daarmee is gewaarborgd dat de teksten </w:t>
      </w:r>
      <w:r w:rsidRPr="00771267">
        <w:t>voldoe</w:t>
      </w:r>
      <w:r>
        <w:t>n</w:t>
      </w:r>
      <w:r w:rsidRPr="00771267">
        <w:t xml:space="preserve"> </w:t>
      </w:r>
      <w:r>
        <w:t xml:space="preserve">aan alle wettelijke eisen. De teksten kunnen dan juridisch rechtsgeldig gepubliceerd worden en de voorzieningen zorgen er voor dat ze volgens de richtlijnen van digitale toegankelijkheid worden ontsloten. Als de bijlage </w:t>
      </w:r>
      <w:r w:rsidRPr="00747634">
        <w:t xml:space="preserve">onderdeel </w:t>
      </w:r>
      <w:r>
        <w:t xml:space="preserve">is </w:t>
      </w:r>
      <w:r w:rsidRPr="00747634">
        <w:t>van de tekst in STOP-XML</w:t>
      </w:r>
      <w:r>
        <w:t>, staat</w:t>
      </w:r>
      <w:r w:rsidRPr="00747634">
        <w:t xml:space="preserve"> </w:t>
      </w:r>
      <w:r>
        <w:t xml:space="preserve">de inhoud in een of meer Divisieteksten, die desgewenst hiërarchisch kunnen worden gestructureerd in Divisies. Deze elementen van de Vrijetekststructuur en hun specificaties zijn beschreven in paragraaf </w:t>
      </w:r>
      <w:r>
        <w:rPr>
          <w:rStyle w:val="Verwijzing"/>
        </w:rPr>
        <w:fldChar w:fldCharType="begin"/>
      </w:r>
      <w:r>
        <w:instrText xml:space="preserve"> REF _Ref_5f10fcabc1e4ab490e7e49d0069cb5d9_1 \n \h </w:instrText>
      </w:r>
      <w:r>
        <w:rPr>
          <w:rStyle w:val="Verwijzing"/>
        </w:rPr>
      </w:r>
      <w:r>
        <w:rPr>
          <w:rStyle w:val="Verwijzing"/>
        </w:rPr>
        <w:fldChar w:fldCharType="separate"/>
      </w:r>
      <w:r w:rsidR="00D33EA9">
        <w:t>5.3</w:t>
      </w:r>
      <w:r>
        <w:rPr>
          <w:rStyle w:val="Verwijzing"/>
        </w:rPr>
        <w:fldChar w:fldCharType="end"/>
      </w:r>
      <w:r>
        <w:t>. Een voorbeeld van een bijlage in STOP-XML is de bijlage met verwijzingen naar de (elders gepubliceerde) GIO’s. Een ander voorbeeld is de bijlage met begripsbepalingen, in het geval dat de begripsbepalingen niet in het artikel Begripsbepalingen in hoofdstuk 1 worden geplaatst maar in een bijlage. Het is mogelijk om zo’n bijlage in verschillende onderdelen op te delen, bijvoorbeeld in een onderdeel Begripsbepalingen (voor begrippen met hun definities), een onderdeel Verdragen (de aanhalingstermen van verdragen en hun volledige titel met vindplaats) en een onderdeel Normen (</w:t>
      </w:r>
      <w:r w:rsidRPr="00A536E0">
        <w:t xml:space="preserve">de aanhalingstermen van </w:t>
      </w:r>
      <w:r>
        <w:t xml:space="preserve">normen, versie en vindplaats). Voor die onderverdeling worden de vrijetekstelementen Divisie (optioneel element) en Divisietekst (verplicht element) gebruikt. </w:t>
      </w:r>
      <w:r>
        <w:br/>
        <w:t xml:space="preserve">Tekst uitwisselen in STOP-XML is niet altijd mogelijk zonder de tekst te moeten overtypen. Daarom ondersteunt </w:t>
      </w:r>
      <w:r w:rsidRPr="00FC46BF">
        <w:t>de STOP/TPOD-standaard</w:t>
      </w:r>
      <w:r w:rsidRPr="00FC46BF" w:rsidDel="00FC46BF">
        <w:t xml:space="preserve"> </w:t>
      </w:r>
      <w:r>
        <w:t xml:space="preserve">ook het aanleveren van tekst als PDF-document. Een tekst in een PDF-document is voor de landelijke voorzieningen minder goed te hanteren; denk aan verwijzen naar specifieke onderdelen en muteren dat niet -of niet goed- mogelijk is. Daarom wordt het gebruik van PDF-documenten slechts in specifieke, in het toepassingsprofiel vastgelegde, gevallen toegestaan. In dit toepassingsprofiel is, in de norm van paragraaf </w:t>
      </w:r>
      <w:r>
        <w:fldChar w:fldCharType="begin"/>
      </w:r>
      <w:r>
        <w:instrText xml:space="preserve"> REF _Ref_89f07ba88d8acd1b9138b39567b8005f_1 \n \h </w:instrText>
      </w:r>
      <w:r>
        <w:fldChar w:fldCharType="separate"/>
      </w:r>
      <w:r w:rsidR="00D33EA9">
        <w:t>4.4.3.1</w:t>
      </w:r>
      <w:r>
        <w:fldChar w:fldCharType="end"/>
      </w:r>
      <w:r>
        <w:t>, bepaald dat een bijlage alleen als PDF-document</w:t>
      </w:r>
      <w:r w:rsidRPr="00404023">
        <w:t xml:space="preserve"> </w:t>
      </w:r>
      <w:r>
        <w:t xml:space="preserve">mag </w:t>
      </w:r>
      <w:r w:rsidRPr="00404023">
        <w:t>worden aangeleverd als het voor het bevoegd gezag redelijkerwijs niet mogelijk is om de bijlage als onderdeel van de tekst in STOP-XML op te stellen</w:t>
      </w:r>
      <w:r>
        <w:t xml:space="preserve"> </w:t>
      </w:r>
      <w:r w:rsidRPr="00F62B5D">
        <w:t>én als de bijlage informatie bevat die daadwerkelijk als (te consolideren) bijlage gezien kan worden. Dat de bijlage informatie moet bevatten die daadwerkelijk als (te consolideren) bijlage gezien kan worden betekent dat het moet gaan om informatie die onlosmakelijk onderdeel is van de regeling maar om redenen van leesbaarheid en/of vormgeving niet in het Lichaam van de Regeling kan worden opgenomen. Het betekent ook dat niet de volledige inhoud van het Lichaam van de Regeling in een bijlage in PDF-formaat mag worden opgenomen</w:t>
      </w:r>
      <w:r>
        <w:t xml:space="preserve">. Een bijlage </w:t>
      </w:r>
      <w:r w:rsidRPr="00F87B74">
        <w:t xml:space="preserve">in de vorm van een </w:t>
      </w:r>
      <w:r>
        <w:t>PDF-document</w:t>
      </w:r>
      <w:r w:rsidRPr="00F87B74">
        <w:t xml:space="preserve"> moet onveranderlijk zijn</w:t>
      </w:r>
      <w:r>
        <w:t>.</w:t>
      </w:r>
      <w:r w:rsidRPr="00F87B74">
        <w:t xml:space="preserve"> </w:t>
      </w:r>
      <w:r>
        <w:t>D</w:t>
      </w:r>
      <w:r w:rsidRPr="00F87B74">
        <w:t xml:space="preserve">aarom </w:t>
      </w:r>
      <w:r>
        <w:t xml:space="preserve">moet het PDF-document </w:t>
      </w:r>
      <w:r w:rsidRPr="00F87B74">
        <w:t xml:space="preserve">voldoen aan de eisen van PDF/A-1a of PDF/A-2a en moet </w:t>
      </w:r>
      <w:r>
        <w:t xml:space="preserve">het </w:t>
      </w:r>
      <w:r w:rsidRPr="00F87B74">
        <w:t xml:space="preserve">worden </w:t>
      </w:r>
      <w:r>
        <w:t xml:space="preserve">gepubliceerd als informatieobject. Een beschrijving van beide publicatiemogelijkheden voor bijlagen staat in paragraaf </w:t>
      </w:r>
      <w:r w:rsidRPr="00863F41">
        <w:rPr>
          <w:rStyle w:val="Verwijzing"/>
        </w:rPr>
        <w:fldChar w:fldCharType="begin"/>
      </w:r>
      <w:r w:rsidRPr="00863F41">
        <w:rPr>
          <w:rStyle w:val="Verwijzing"/>
        </w:rPr>
        <w:instrText xml:space="preserve"> REF _Ref_2f3d0ec57417521a524e74bab778481f_2 \r \h </w:instrText>
      </w:r>
      <w:r w:rsidRPr="00863F41">
        <w:rPr>
          <w:rStyle w:val="Verwijzing"/>
        </w:rPr>
      </w:r>
      <w:r w:rsidRPr="00863F41">
        <w:rPr>
          <w:rStyle w:val="Verwijzing"/>
        </w:rPr>
        <w:fldChar w:fldCharType="separate"/>
      </w:r>
      <w:r w:rsidR="00D33EA9">
        <w:rPr>
          <w:rStyle w:val="Verwijzing"/>
        </w:rPr>
        <w:t>4.2</w:t>
      </w:r>
      <w:r w:rsidRPr="00863F41">
        <w:rPr>
          <w:rStyle w:val="Verwijzing"/>
        </w:rPr>
        <w:fldChar w:fldCharType="end"/>
      </w:r>
      <w:r>
        <w:t xml:space="preserve">. </w:t>
      </w:r>
      <w:r>
        <w:br/>
        <w:t xml:space="preserve">Bij een </w:t>
      </w:r>
      <w:r w:rsidRPr="00C3236E">
        <w:t>bijlage als onderdeel van de tekst in STOP-XML</w:t>
      </w:r>
      <w:r>
        <w:t xml:space="preserve"> is het mogelijk om met een later wijzigingsbesluit één of meer gedeelten van de bijlage te wijzigen. Bij een </w:t>
      </w:r>
      <w:r w:rsidRPr="009F246A">
        <w:t>bijlage in de vorm van een PDF-document</w:t>
      </w:r>
      <w:r>
        <w:t xml:space="preserve"> kan dat niet; in dat geval wordt het hele </w:t>
      </w:r>
      <w:r w:rsidRPr="004F3DD0">
        <w:t>PDF-document</w:t>
      </w:r>
      <w:r>
        <w:t xml:space="preserve"> vervangen. </w:t>
      </w:r>
      <w:r>
        <w:br/>
      </w:r>
      <w:r w:rsidRPr="00A3156C">
        <w:t xml:space="preserve">In </w:t>
      </w:r>
      <w:r>
        <w:t xml:space="preserve">een </w:t>
      </w:r>
      <w:r w:rsidRPr="00A3156C">
        <w:t xml:space="preserve">Bijlage </w:t>
      </w:r>
      <w:r w:rsidRPr="0007328B">
        <w:t xml:space="preserve">bij de Regeling </w:t>
      </w:r>
      <w:r w:rsidRPr="00A3156C">
        <w:t xml:space="preserve">kan het </w:t>
      </w:r>
      <w:r>
        <w:t>e</w:t>
      </w:r>
      <w:r w:rsidRPr="00A3156C">
        <w:t>lement Gereserveerd</w:t>
      </w:r>
      <w:r>
        <w:t xml:space="preserve"> worden gebruikt.</w:t>
      </w:r>
      <w:r w:rsidRPr="00A3156C">
        <w:t xml:space="preserve"> Dit element maakt het mogelijk om alvast een structuur neer te zetten die is voorbereid op </w:t>
      </w:r>
      <w:r w:rsidRPr="00A3156C">
        <w:lastRenderedPageBreak/>
        <w:t>toekomstige aanvullingen</w:t>
      </w:r>
      <w:r>
        <w:t>.</w:t>
      </w:r>
      <w:r w:rsidRPr="00A3156C">
        <w:t xml:space="preserve"> </w:t>
      </w:r>
      <w:r>
        <w:t>Het is een</w:t>
      </w:r>
      <w:r w:rsidRPr="00727823">
        <w:t xml:space="preserve"> leeg element waarmee bij weergave op overheid.nl </w:t>
      </w:r>
      <w:r>
        <w:t xml:space="preserve">en in DSO-LV </w:t>
      </w:r>
      <w:r w:rsidRPr="00727823">
        <w:t xml:space="preserve">de tekst ‘Gereserveerd’ wordt gegenereerd. </w:t>
      </w:r>
      <w:r>
        <w:t>H</w:t>
      </w:r>
      <w:r w:rsidRPr="00A3156C">
        <w:t>et bevoegd gezag kan het element niet zelf vullen met eigen tekst. Met latere wijzigingsbesluiten kan het element Gereserveerd worden vervangen door een structuurelement met daadwerkelijke inhoud.</w:t>
      </w:r>
      <w:r>
        <w:t xml:space="preserve"> </w:t>
      </w:r>
      <w:r>
        <w:br/>
        <w:t xml:space="preserve">Wanneer een bijlage vervalt kan in het element Bijlage het element Vervallen worden opgenomen. Op deze manier blijft zichtbaar dat er een bijlage was en dat die later is vervallen. Het voordeel daarvan is dat in de wetstechnische informatie de historie van het element kan worden teruggevonden. Een andere mogelijkheid bij het vervallen van een bijlage is om het element Bijlage met een wijzigingsbesluit te verwijderen. Dan is het element niet langer zichtbaar en is er ook geen </w:t>
      </w:r>
      <w:r w:rsidRPr="00E252D7">
        <w:t>wetstechnische informatie</w:t>
      </w:r>
      <w:r>
        <w:t xml:space="preserve"> meer.</w:t>
      </w:r>
      <w:r>
        <w:br/>
        <w:t xml:space="preserve">Een Bijlage kan worden afgesloten met het element Sluiting. Van die mogelijkheid zal naar verwachting niet vaak gebruik gemaakt worden. </w:t>
      </w:r>
      <w:r w:rsidRPr="0085686E">
        <w:t xml:space="preserve">Een Bijlage wordt niet geannoteerd met </w:t>
      </w:r>
      <w:r>
        <w:t>OW-object</w:t>
      </w:r>
      <w:r w:rsidRPr="0085686E">
        <w:t>en.</w:t>
      </w:r>
    </w:p>
    <w:p w14:paraId="1A5C20E0" w14:textId="2840CF66" w:rsidR="002B7134" w:rsidRPr="00B64D21" w:rsidRDefault="002B7134" w:rsidP="002B7134">
      <w:pPr>
        <w:pStyle w:val="Opsommingnummers1"/>
      </w:pPr>
      <w:r w:rsidRPr="00B64D21">
        <w:rPr>
          <w:b/>
          <w:bCs/>
        </w:rPr>
        <w:t>Toelichting</w:t>
      </w:r>
      <w:r w:rsidRPr="00B64D21">
        <w:t xml:space="preserve">: </w:t>
      </w:r>
      <w:r>
        <w:t xml:space="preserve">het gaat hier om </w:t>
      </w:r>
      <w:r w:rsidRPr="00B64D21">
        <w:t xml:space="preserve">de Toelichting op de Regeling. </w:t>
      </w:r>
      <w:r>
        <w:t xml:space="preserve">De STOP/TPOD-standaard biedt in de huidige versie voor zowel </w:t>
      </w:r>
      <w:r w:rsidRPr="001A308D">
        <w:t xml:space="preserve">Besluit </w:t>
      </w:r>
      <w:r>
        <w:t xml:space="preserve">als </w:t>
      </w:r>
      <w:r w:rsidRPr="001A308D">
        <w:t>Regeling</w:t>
      </w:r>
      <w:r>
        <w:t xml:space="preserve"> een aantal mogelijkheden voor het indelen van toelichtingen. Er zijn de ‘hoofdelementen’ Toelichting en ArtikelgewijzeToelichting. Binnen het </w:t>
      </w:r>
      <w:r w:rsidRPr="00C245B0">
        <w:t>‘hoofdelement’ Toelichting</w:t>
      </w:r>
      <w:r>
        <w:t xml:space="preserve"> kan worden gekozen tussen enerzijds een gestructureerde opzet met de onderliggende elementen AlgemeneToelichting en/of ArtikelgewijzeToelichting en anderzijds een vrije, niet nader gestructureerde opzet. Deze mogelijkheden stellen </w:t>
      </w:r>
      <w:r w:rsidRPr="00B14397">
        <w:t xml:space="preserve">medewerkers van bevoegde gezagen en adviesbureaus </w:t>
      </w:r>
      <w:r>
        <w:t xml:space="preserve">die de standaard in hun omgevingsdocumenten toepassen en </w:t>
      </w:r>
      <w:r w:rsidRPr="004B6686">
        <w:t>bouwers van plansoftware</w:t>
      </w:r>
      <w:r>
        <w:t xml:space="preserve"> voor lastige keuzes. Bovendien noodzaken ze </w:t>
      </w:r>
      <w:r w:rsidRPr="001B7E7B">
        <w:t xml:space="preserve">de applicaties die de tekst tonen </w:t>
      </w:r>
      <w:r>
        <w:t>(</w:t>
      </w:r>
      <w:r w:rsidRPr="001B7E7B">
        <w:t>officielebekendmakingen.nl, de regelingenbanken op overheid.nl en DSO-LV</w:t>
      </w:r>
      <w:r>
        <w:t xml:space="preserve">) om alle mogelijkheden te ondersteunen. Daarom zal in de toekomst de standaard zo worden aangepast dat er nog maar één modellering voor toelichting van Regelingen is, namelijk </w:t>
      </w:r>
      <w:r w:rsidRPr="00450D49">
        <w:t xml:space="preserve">het ‘hoofdelement’ Toelichting </w:t>
      </w:r>
      <w:r>
        <w:t xml:space="preserve">met daarbinnen de </w:t>
      </w:r>
      <w:r w:rsidRPr="00450D49">
        <w:t>gestructureerde opzet</w:t>
      </w:r>
      <w:r>
        <w:t xml:space="preserve">. Op het moment van uitbrengen van deze versie van dit toepassingsprofiel is die aanscherping nog niet mogelijk. Het is uiteraard niet wenselijk dat er omgevingsdocumenten worden opgesteld met een toelichting-modellering die in de toekomst niet meer voldoet aan de dan aangescherpte standaard en dan moeten worden aangepast. Daarom wordt met klem geadviseerd om alleen de toekomstige modellering te gebruiken en </w:t>
      </w:r>
      <w:r w:rsidRPr="007D430F">
        <w:t>geen gebruik te maken van het ‘hoofdelement’ ArtikelgewijzeToelichting en ook niet van de vrije, niet nader gestructureerde opzet met Divisies en Divisieteksten binnen het ‘hoofdelement’ Toelichting</w:t>
      </w:r>
      <w:r>
        <w:t xml:space="preserve">. </w:t>
      </w:r>
      <w:r w:rsidRPr="003C69E5">
        <w:t xml:space="preserve">NB: voor de toelichting op </w:t>
      </w:r>
      <w:r>
        <w:t>het besluit</w:t>
      </w:r>
      <w:r w:rsidRPr="003C69E5">
        <w:t xml:space="preserve"> geldt een andere aanbeveling, zie daarvoor </w:t>
      </w:r>
      <w:r>
        <w:t xml:space="preserve">onderdeel 7 van </w:t>
      </w:r>
      <w:r w:rsidRPr="003C69E5">
        <w:t>paragraaf</w:t>
      </w:r>
      <w:r>
        <w:t xml:space="preserve"> </w:t>
      </w:r>
      <w:r w:rsidR="00DC41C1">
        <w:fldChar w:fldCharType="begin"/>
      </w:r>
      <w:r w:rsidR="00DC41C1">
        <w:instrText xml:space="preserve"> REF _Ref_5f37da6c7774b51d093426e01ee864a5_2 \n \h </w:instrText>
      </w:r>
      <w:r w:rsidR="00DC41C1">
        <w:fldChar w:fldCharType="separate"/>
      </w:r>
      <w:r w:rsidR="00D33EA9">
        <w:t>4.7.3.1.2</w:t>
      </w:r>
      <w:r w:rsidR="00DC41C1">
        <w:fldChar w:fldCharType="end"/>
      </w:r>
      <w:r>
        <w:t>.</w:t>
      </w:r>
      <w:r>
        <w:br/>
        <w:t xml:space="preserve">De </w:t>
      </w:r>
      <w:r w:rsidRPr="00F31AEB">
        <w:t>toekomstige modellering</w:t>
      </w:r>
      <w:r>
        <w:t xml:space="preserve"> bestaat er uit dat alleen gebruik wordt gemaakt van het ‘hoofdelement’ Toelichting en daarbinnen de </w:t>
      </w:r>
      <w:r w:rsidRPr="00E124F7">
        <w:t>gestructureerde opzet met de elementen AlgemeneToelichting en/of ArtikelgewijzeToelichting</w:t>
      </w:r>
      <w:r>
        <w:t xml:space="preserve">. Een toelichting kan dan alleen een algemene toelichting bevatten, alleen een artikelsgewijze toelichting of allebei. De algemene toelichting en de </w:t>
      </w:r>
      <w:r w:rsidRPr="004F4391">
        <w:t>artikelsgewijze toelichting</w:t>
      </w:r>
      <w:r>
        <w:t xml:space="preserve"> hebben verplicht een kop. De kop van het element Toelichting is verplicht wanneer de elementen </w:t>
      </w:r>
      <w:r w:rsidRPr="008E2DBE">
        <w:t xml:space="preserve">AlgemeneToelichting </w:t>
      </w:r>
      <w:r>
        <w:t xml:space="preserve">en </w:t>
      </w:r>
      <w:r w:rsidRPr="008E2DBE">
        <w:t>ArtikelgewijzeToelichting</w:t>
      </w:r>
      <w:r>
        <w:t xml:space="preserve"> allebei voorkomen. Wanneer slechts een van beide elementen voorkomt is de kop </w:t>
      </w:r>
      <w:r w:rsidRPr="0013127B">
        <w:t>van het element Toelichting</w:t>
      </w:r>
      <w:r>
        <w:t xml:space="preserve"> optioneel: het bevoegd gezag mag dan zelf kiezen of het de toelichting al dan niet een kop geeft.</w:t>
      </w:r>
    </w:p>
    <w:p w14:paraId="5B65DE8E" w14:textId="77777777" w:rsidR="002B7134" w:rsidRDefault="002B7134" w:rsidP="002B7134">
      <w:pPr>
        <w:pStyle w:val="Opsommingtekens2"/>
        <w:numPr>
          <w:ilvl w:val="0"/>
          <w:numId w:val="0"/>
        </w:numPr>
        <w:ind w:left="284"/>
      </w:pPr>
      <w:r>
        <w:t xml:space="preserve">Let op dat de hier besproken algemene toelichting een algemene toelichting geeft op de hele </w:t>
      </w:r>
      <w:r w:rsidRPr="00330B6B">
        <w:t>regeling</w:t>
      </w:r>
      <w:r>
        <w:t xml:space="preserve"> en niet op een besluit. In deze </w:t>
      </w:r>
      <w:r w:rsidRPr="00F66148">
        <w:t>algemene toelichting</w:t>
      </w:r>
      <w:r>
        <w:t xml:space="preserve"> kan bijvoorbeeld </w:t>
      </w:r>
      <w:r w:rsidRPr="00E04ED1">
        <w:t xml:space="preserve">een beschouwing </w:t>
      </w:r>
      <w:r>
        <w:t xml:space="preserve">worden gegeven over de gehanteerde sturingsfilosofie en </w:t>
      </w:r>
      <w:r w:rsidRPr="00E04ED1">
        <w:t xml:space="preserve">over de visie van </w:t>
      </w:r>
      <w:r>
        <w:t xml:space="preserve">het bestuursorgaan </w:t>
      </w:r>
      <w:r w:rsidRPr="00E04ED1">
        <w:t xml:space="preserve">op </w:t>
      </w:r>
      <w:r w:rsidRPr="007B60F8">
        <w:fldChar w:fldCharType="begin"/>
      </w:r>
      <w:r w:rsidRPr="007B60F8">
        <w:instrText>DOCVARIABLE ID01+</w:instrText>
      </w:r>
      <w:r w:rsidRPr="007B60F8">
        <w:fldChar w:fldCharType="separate"/>
      </w:r>
      <w:r>
        <w:t>de basistekst</w:t>
      </w:r>
      <w:r w:rsidRPr="007B60F8">
        <w:fldChar w:fldCharType="end"/>
      </w:r>
      <w:r>
        <w:t xml:space="preserve"> </w:t>
      </w:r>
      <w:r w:rsidRPr="00E04ED1">
        <w:t>(globaal, gedetailleerd, wijze waarop invulling is gegeven aan de beleidsvrijheid etc.).</w:t>
      </w:r>
      <w:r>
        <w:t xml:space="preserve"> Deze algemene toelichting </w:t>
      </w:r>
      <w:r w:rsidRPr="007A0548">
        <w:t xml:space="preserve">is dus </w:t>
      </w:r>
      <w:r>
        <w:t xml:space="preserve">niet de plek voor een </w:t>
      </w:r>
      <w:r w:rsidRPr="007A0548">
        <w:t>toelichting op een concreet (wijzigings)besluit.</w:t>
      </w:r>
      <w:r>
        <w:t xml:space="preserve"> In DSO-LV is de algemene toelichting </w:t>
      </w:r>
      <w:r>
        <w:lastRenderedPageBreak/>
        <w:t>aan het hele regelingsgebied gekoppeld. Het is niet mogelijk om onderdelen van de toelichting te koppelen aan specifieke locaties, bijvoorbeeld om een toelichting te geven op een concrete ontwikkeling. In de artikelsgewijze toelichting wordt, waar nodig, een toelichting gegeven op de artikelen in het lichaam van de regeling en desgewenst ook op de bijlage(n) die onderdeel zijn van de regeling.</w:t>
      </w:r>
      <w:r>
        <w:br/>
      </w:r>
      <w:r w:rsidRPr="00292E56">
        <w:t>Een Toelichting kan worden afgesloten met het element Sluiting. Van die mogelijkheid zal naar verwachting niet vaak gebruik gemaakt worden.</w:t>
      </w:r>
      <w:r>
        <w:t xml:space="preserve"> </w:t>
      </w:r>
      <w:r w:rsidRPr="006F38DA">
        <w:t>Aan een Toelichting kunnen een of meer Bijlagen worden toegevoegd.</w:t>
      </w:r>
      <w:r>
        <w:br/>
      </w:r>
      <w:r w:rsidRPr="00B64D21">
        <w:t>Een Toelichting bij de Regeling wordt bekendgemaakt én geconsolideerd. Deze toelichting is dus zowel te vinden op officielebekendmakingen.nl als in de regelingenbank op overheid.nl en</w:t>
      </w:r>
      <w:r w:rsidRPr="00C34880">
        <w:t xml:space="preserve"> in DSO-LV.</w:t>
      </w:r>
      <w:r>
        <w:t xml:space="preserve"> </w:t>
      </w:r>
      <w:r w:rsidRPr="001B648A">
        <w:t xml:space="preserve">Een Toelichting wordt niet geannoteerd met </w:t>
      </w:r>
      <w:r>
        <w:t>OW-object</w:t>
      </w:r>
      <w:r w:rsidRPr="001B648A">
        <w:t>en.</w:t>
      </w:r>
    </w:p>
    <w:p w14:paraId="6E17DBBA" w14:textId="05264F82" w:rsidR="002B7134" w:rsidRPr="00467426" w:rsidRDefault="002B7134" w:rsidP="002B7134">
      <w:pPr>
        <w:pStyle w:val="Opsommingnummers1"/>
      </w:pPr>
      <w:r w:rsidRPr="00467426">
        <w:rPr>
          <w:b/>
          <w:bCs/>
        </w:rPr>
        <w:t>ArtikelgewijzeToelichting</w:t>
      </w:r>
      <w:r>
        <w:t xml:space="preserve">: </w:t>
      </w:r>
      <w:r w:rsidRPr="00245FCB">
        <w:t xml:space="preserve">dit </w:t>
      </w:r>
      <w:r>
        <w:t>‘hoofd</w:t>
      </w:r>
      <w:r w:rsidRPr="00245FCB">
        <w:t>element</w:t>
      </w:r>
      <w:r w:rsidR="00DC41C1">
        <w:t>’</w:t>
      </w:r>
      <w:r w:rsidRPr="00245FCB">
        <w:t xml:space="preserve"> zal in een </w:t>
      </w:r>
      <w:r>
        <w:t>toekomstige</w:t>
      </w:r>
      <w:r w:rsidRPr="00245FCB">
        <w:t xml:space="preserve"> versie van de standaard vervallen; gebruik daarvan wordt daarom nu afgeraden.</w:t>
      </w:r>
      <w:r w:rsidRPr="00022738">
        <w:t xml:space="preserve"> </w:t>
      </w:r>
      <w:r>
        <w:t xml:space="preserve">Dringend </w:t>
      </w:r>
      <w:r w:rsidRPr="00022738">
        <w:t>wordt geadviseerd om alleen de toekomstige modellering te gebruiken</w:t>
      </w:r>
      <w:r>
        <w:t>.</w:t>
      </w:r>
      <w:r w:rsidRPr="00022738">
        <w:t xml:space="preserve"> </w:t>
      </w:r>
      <w:r>
        <w:t xml:space="preserve">Dat houdt in dat </w:t>
      </w:r>
      <w:r w:rsidRPr="00022738">
        <w:t xml:space="preserve">geen gebruik </w:t>
      </w:r>
      <w:r>
        <w:t xml:space="preserve">gemaakt wordt </w:t>
      </w:r>
      <w:r w:rsidRPr="00022738">
        <w:t>van het ‘hoofdelement’ ArtikelgewijzeToelichting</w:t>
      </w:r>
      <w:r>
        <w:t>, maar van het bij nr 4 beschreven ‘hoofdelement’ Toelichting met</w:t>
      </w:r>
      <w:r w:rsidRPr="00B02B25">
        <w:t xml:space="preserve"> daarbinnen de gestructureerde opzet met de elementen AlgemeneToelichting en/of ArtikelgewijzeToelichting</w:t>
      </w:r>
      <w:r w:rsidRPr="00022738">
        <w:t xml:space="preserve">. </w:t>
      </w:r>
      <w:r w:rsidRPr="00396299">
        <w:t xml:space="preserve">Daarom zijn in de norm in paragraaf </w:t>
      </w:r>
      <w:r>
        <w:fldChar w:fldCharType="begin"/>
      </w:r>
      <w:r>
        <w:instrText xml:space="preserve"> REF _Ref_89f07ba88d8acd1b9138b39567b8005f_1 \n \h </w:instrText>
      </w:r>
      <w:r>
        <w:fldChar w:fldCharType="separate"/>
      </w:r>
      <w:r w:rsidR="00D33EA9">
        <w:t>4.4.3.1</w:t>
      </w:r>
      <w:r>
        <w:fldChar w:fldCharType="end"/>
      </w:r>
      <w:r w:rsidRPr="00396299">
        <w:t xml:space="preserve"> de subelementen van de ArtikelgewijzeToelichting niet opgenomen en wordt er in deze paragraaf geen nadere toelichting op gegeven.</w:t>
      </w:r>
    </w:p>
    <w:p w14:paraId="24556F39" w14:textId="77777777" w:rsidR="002B7134" w:rsidRDefault="002B7134" w:rsidP="002B7134"/>
    <w:p w14:paraId="7C98B2E6" w14:textId="7F199ED2" w:rsidR="002B7134" w:rsidRDefault="002B7134" w:rsidP="002B7134">
      <w:r w:rsidRPr="000B5C9F">
        <w:t>Veel van de hiervoor besproken elementen moeten worden voorzien van een Kop. Voor de Kop zijn de Kopelementen Label, Nummer en Opschrift beschikbaar. Label is de aanduiding van het type tekstelement, zoals Hoofdstuk, Paragraaf of Artikel. Opschrift is de titel van het tekstelement, die aangeeft waar de tekst over gaat.</w:t>
      </w:r>
      <w:r>
        <w:t xml:space="preserve"> Voor de Koppen in het Lichaam van de Regeling van omgevingsdocumenten met Artikelstructuur gelden extra eisen, die zijn beschreven in paragraaf </w:t>
      </w:r>
      <w:r w:rsidRPr="00863F41">
        <w:rPr>
          <w:rStyle w:val="Verwijzing"/>
        </w:rPr>
        <w:fldChar w:fldCharType="begin"/>
      </w:r>
      <w:r w:rsidRPr="00863F41">
        <w:rPr>
          <w:rStyle w:val="Verwijzing"/>
        </w:rPr>
        <w:instrText xml:space="preserve"> REF _Ref_b0095ee7f69776686ffca8053d0f4c86_2 \n \h </w:instrText>
      </w:r>
      <w:r w:rsidRPr="00863F41">
        <w:rPr>
          <w:rStyle w:val="Verwijzing"/>
        </w:rPr>
      </w:r>
      <w:r w:rsidRPr="00863F41">
        <w:rPr>
          <w:rStyle w:val="Verwijzing"/>
        </w:rPr>
        <w:fldChar w:fldCharType="separate"/>
      </w:r>
      <w:r w:rsidR="00D33EA9">
        <w:rPr>
          <w:rStyle w:val="Verwijzing"/>
        </w:rPr>
        <w:t>5.2.2.1.1</w:t>
      </w:r>
      <w:r w:rsidRPr="00863F41">
        <w:rPr>
          <w:rStyle w:val="Verwijzing"/>
        </w:rPr>
        <w:fldChar w:fldCharType="end"/>
      </w:r>
      <w:r>
        <w:t>.</w:t>
      </w:r>
    </w:p>
    <w:p w14:paraId="09140F8E" w14:textId="77777777" w:rsidR="002B7134" w:rsidRDefault="002B7134" w:rsidP="002B7134">
      <w:r w:rsidRPr="00FB1FC8">
        <w:t xml:space="preserve">In de schema’s van STOP komt in een aantal hoofd- en subelementen het element InleidendeTekst -bedoeld voor niet-juridische contextinformatie- voor. </w:t>
      </w:r>
      <w:r w:rsidRPr="00825CBD">
        <w:t>Dit element zal in een toekomstige versie van de standaard vervallen</w:t>
      </w:r>
      <w:r w:rsidRPr="007F1113">
        <w:t>; gebruik daarvan wordt daarom nu afgeraden</w:t>
      </w:r>
      <w:r w:rsidRPr="00FB1FC8">
        <w:t>. Daarom is dit element hier niet opgenomen.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38" Type="http://schemas.openxmlformats.org/officeDocument/2006/relationships/image" Target="media/image_6cded7859330803d099dd3431b7ed1a0.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