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77B1E" w14:textId="77777777" w:rsidR="00C7526B" w:rsidRPr="00F03DD9" w:rsidRDefault="00C7526B" w:rsidP="00C7526B">
      <w:pPr>
        <w:pStyle w:val="Kop5"/>
      </w:pPr>
      <w:bookmarkStart w:id="331" w:name="_Ref_2d376660bc370383ce5a24c70cf58675_1"/>
      <w:bookmarkStart w:id="333" w:name="_Ref_2d376660bc370383ce5a24c70cf58675_2"/>
      <w:bookmarkStart w:id="334" w:name="_Ref_2d376660bc370383ce5a24c70cf58675_3"/>
      <w:bookmarkStart w:id="335" w:name="_Ref_2d376660bc370383ce5a24c70cf58675_4"/>
      <w:bookmarkStart w:id="336" w:name="_Ref_2d376660bc370383ce5a24c70cf58675_5"/>
      <w:r w:rsidRPr="00F03DD9">
        <w:t>Norm</w:t>
      </w:r>
      <w:bookmarkEnd w:id="331"/>
      <w:bookmarkEnd w:id="333"/>
      <w:bookmarkEnd w:id="334"/>
      <w:bookmarkEnd w:id="335"/>
      <w:bookmarkEnd w:id="336"/>
    </w:p>
    <w:p w14:paraId="187AD5FD" w14:textId="43B929BD" w:rsidR="00C7526B" w:rsidRPr="00F03DD9" w:rsidRDefault="003566C5" w:rsidP="00C7526B">
      <w:r>
        <w:t>E</w:t>
      </w:r>
      <w:r w:rsidR="00C7526B" w:rsidRPr="00F03DD9">
        <w:t xml:space="preserve">en besluit tot vaststelling of wijziging van </w:t>
      </w:r>
      <w:r w:rsidR="00C7526B" w:rsidRPr="007B60F8">
        <w:fldChar w:fldCharType="begin"/>
      </w:r>
      <w:r w:rsidR="00C7526B" w:rsidRPr="00F03DD9">
        <w:instrText xml:space="preserve"> DOCVARIABLE ID01+ </w:instrText>
      </w:r>
      <w:r w:rsidR="00C7526B" w:rsidRPr="007B60F8">
        <w:fldChar w:fldCharType="separate"/>
      </w:r>
      <w:r w:rsidR="002D10A5">
        <w:t>de basistekst</w:t>
      </w:r>
      <w:r w:rsidR="00C7526B" w:rsidRPr="007B60F8">
        <w:fldChar w:fldCharType="end"/>
      </w:r>
      <w:r w:rsidR="00C7526B" w:rsidRPr="00F03DD9">
        <w:t xml:space="preserve"> moet worden </w:t>
      </w:r>
      <w:r>
        <w:t xml:space="preserve">opgesteld </w:t>
      </w:r>
      <w:r w:rsidR="002C502F" w:rsidRPr="002C502F">
        <w:t xml:space="preserve">en aangeleverd </w:t>
      </w:r>
      <w:r>
        <w:t>overeenkomstig</w:t>
      </w:r>
      <w:r w:rsidR="00C7526B" w:rsidRPr="00F03DD9">
        <w:t xml:space="preserve"> het model BesluitCompact. Besluit</w:t>
      </w:r>
      <w:r w:rsidR="00C7526B">
        <w:t>Compact bevat</w:t>
      </w:r>
      <w:r w:rsidR="00C7526B" w:rsidRPr="00F03DD9">
        <w:t xml:space="preserve"> de volgende elementen:</w:t>
      </w:r>
    </w:p>
    <w:p w14:paraId="3B700534" w14:textId="77777777" w:rsidR="00C7526B" w:rsidRPr="00F03DD9" w:rsidRDefault="00C7526B" w:rsidP="00922F9C">
      <w:pPr>
        <w:pStyle w:val="Opsommingnummers1"/>
        <w:numPr>
          <w:ilvl w:val="0"/>
          <w:numId w:val="41"/>
        </w:numPr>
      </w:pPr>
      <w:r w:rsidRPr="00391814">
        <w:rPr>
          <w:b/>
          <w:bCs/>
        </w:rPr>
        <w:t>RegelingOpschrift</w:t>
      </w:r>
      <w:r w:rsidRPr="008A3D08">
        <w:t>: STOP-element dat de officiële titel van het Besluit bevat. Verplicht element. Komt 1 keer voor.</w:t>
      </w:r>
    </w:p>
    <w:p w14:paraId="538481DE" w14:textId="77777777" w:rsidR="00C7526B" w:rsidRPr="00F03DD9" w:rsidRDefault="00C7526B" w:rsidP="00C7526B">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1D7703A8" w14:textId="77777777" w:rsidR="00C7526B" w:rsidRPr="00F03DD9" w:rsidRDefault="00C7526B" w:rsidP="00C7526B">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erplicht element. Komt 1 keer voor. Bestaat voor zowel initieel besluit (besluit dat een regeling instelt) als wijzigingsbesluit (besluit dat een regeling wijzigt</w:t>
      </w:r>
      <w:r>
        <w:t xml:space="preserve"> of uitwerkt</w:t>
      </w:r>
      <w:r w:rsidRPr="00F03DD9">
        <w:t xml:space="preserve">) uit de volgende </w:t>
      </w:r>
      <w:r>
        <w:t>elementen</w:t>
      </w:r>
      <w:r w:rsidRPr="00F03DD9">
        <w:t>:</w:t>
      </w:r>
    </w:p>
    <w:p w14:paraId="79D40DFB" w14:textId="3D87F592" w:rsidR="00C7526B" w:rsidRPr="00F03DD9" w:rsidRDefault="00C7526B" w:rsidP="00C7526B">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Pr="00F03DD9" w:rsidDel="00E466A4">
        <w:t xml:space="preserve"> </w:t>
      </w:r>
      <w:r w:rsidR="00FA3A61">
        <w:t>Als een projectbesluit een of meer omgevingsplannen wijzigt, is er één WijzigArtikel</w:t>
      </w:r>
      <w:r w:rsidR="001D18F5">
        <w:t xml:space="preserve"> voor de RegelingVrijetekst </w:t>
      </w:r>
      <w:r w:rsidR="00972692" w:rsidRPr="00972692">
        <w:t xml:space="preserve">en </w:t>
      </w:r>
      <w:r w:rsidR="003271E7">
        <w:t xml:space="preserve">voor ieder </w:t>
      </w:r>
      <w:r w:rsidR="003271E7" w:rsidRPr="003271E7">
        <w:t xml:space="preserve">RegelingTijdelijkdeel </w:t>
      </w:r>
      <w:r w:rsidR="0078693A" w:rsidRPr="0078693A">
        <w:t>één WijzigArtikel</w:t>
      </w:r>
      <w:r w:rsidR="008434FA">
        <w:t>.</w:t>
      </w:r>
      <w:r w:rsidRPr="00F03DD9">
        <w:br/>
        <w:t>Ieder WijzigArtikel moet de volgende onderdelen bevatten:</w:t>
      </w:r>
    </w:p>
    <w:p w14:paraId="57296119" w14:textId="77777777" w:rsidR="00C7526B" w:rsidRDefault="00C7526B" w:rsidP="00C7526B">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697EF34A" w14:textId="77777777" w:rsidR="00C7526B" w:rsidRDefault="00C7526B" w:rsidP="00C7526B">
      <w:pPr>
        <w:pStyle w:val="Opsommingtekens3"/>
      </w:pPr>
      <w:r w:rsidRPr="00DE778C">
        <w:rPr>
          <w:i/>
          <w:iCs/>
        </w:rPr>
        <w:t>Wat</w:t>
      </w:r>
      <w:r>
        <w:t>: STOP-element dat bevat:</w:t>
      </w:r>
    </w:p>
    <w:p w14:paraId="46485DB6" w14:textId="77777777" w:rsidR="00C7526B" w:rsidRDefault="00C7526B" w:rsidP="00C7526B">
      <w:pPr>
        <w:pStyle w:val="Opsommingtekens4"/>
      </w:pPr>
      <w:r>
        <w:t xml:space="preserve">een </w:t>
      </w:r>
      <w:r w:rsidRPr="00F03DD9">
        <w:t xml:space="preserve">tekstuele omschrijving van </w:t>
      </w:r>
      <w:r w:rsidRPr="004C2415">
        <w:t>dat wat het bestuursorgaan vaststelt</w:t>
      </w:r>
      <w:r w:rsidRPr="004C2415" w:rsidDel="004C2415">
        <w:t xml:space="preserve"> </w:t>
      </w:r>
      <w:r w:rsidRPr="00F03DD9">
        <w:t>(in het geval van een initieel besluit) respectievelijk wijzig</w:t>
      </w:r>
      <w:r>
        <w:t>t</w:t>
      </w:r>
      <w:r w:rsidRPr="00F03DD9">
        <w:t xml:space="preserve"> (in het geval van een wijzigingsbesluit)</w:t>
      </w:r>
      <w:r>
        <w:t>; en</w:t>
      </w:r>
    </w:p>
    <w:p w14:paraId="613FE44F" w14:textId="77777777" w:rsidR="00C7526B" w:rsidRPr="00F03DD9" w:rsidRDefault="00C7526B" w:rsidP="00C7526B">
      <w:pPr>
        <w:pStyle w:val="Opsommingtekens4"/>
      </w:pPr>
      <w:r>
        <w:t xml:space="preserve">een verwijzing, </w:t>
      </w:r>
      <w:r w:rsidRPr="00846F46">
        <w:t>zowel</w:t>
      </w:r>
      <w:r>
        <w:t xml:space="preserve"> tekstueel als </w:t>
      </w:r>
      <w:r w:rsidRPr="00F03DD9">
        <w:t>met IntRef</w:t>
      </w:r>
      <w:r>
        <w:t>, naar de WijzigBijlage.</w:t>
      </w:r>
    </w:p>
    <w:p w14:paraId="6B2698B1" w14:textId="77777777" w:rsidR="00C7526B" w:rsidRDefault="00C7526B" w:rsidP="00C7526B">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42BCB104" w14:textId="77777777" w:rsidR="00C7526B" w:rsidRDefault="00C7526B" w:rsidP="00C7526B">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5BDFC3E3" w14:textId="77777777" w:rsidR="00C7526B" w:rsidRPr="00F03DD9" w:rsidRDefault="00C7526B" w:rsidP="00C7526B">
      <w:pPr>
        <w:pStyle w:val="Opsommingtekens3"/>
      </w:pPr>
      <w:r>
        <w:t xml:space="preserve">Verplichte </w:t>
      </w:r>
      <w:r w:rsidRPr="00846F46">
        <w:t>keuze</w:t>
      </w:r>
      <w:r>
        <w:t xml:space="preserve"> tussen Lid en Inhoud.</w:t>
      </w:r>
    </w:p>
    <w:p w14:paraId="326AC8B6" w14:textId="77777777" w:rsidR="00C7526B" w:rsidRDefault="00C7526B" w:rsidP="00C7526B">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45A2C183" w14:textId="06D69C79" w:rsidR="00C7526B" w:rsidRPr="00F03DD9" w:rsidRDefault="00C7526B" w:rsidP="00C7526B">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van Regeling</w:t>
      </w:r>
      <w:r w:rsidR="00592C45">
        <w:t xml:space="preserve">Vrijetekst </w:t>
      </w:r>
      <w:r w:rsidR="004D3E82">
        <w:t>of</w:t>
      </w:r>
      <w:r w:rsidR="00592C45">
        <w:t xml:space="preserve"> RegelingTijdelijkdeel</w:t>
      </w:r>
      <w:r w:rsidRPr="009E1E47">
        <w:t xml:space="preserve"> </w:t>
      </w:r>
      <w:r>
        <w:t>en voor een</w:t>
      </w:r>
      <w:r w:rsidRPr="00F03DD9">
        <w:t xml:space="preserve"> wijzigingsbesluit de wijzigingen van een versie van </w:t>
      </w:r>
      <w:r w:rsidR="004D3E82" w:rsidRPr="004D3E82">
        <w:t xml:space="preserve">RegelingVrijetekst of RegelingTijdelijkdeel </w:t>
      </w:r>
      <w:r w:rsidRPr="00F03DD9">
        <w:t>bevat. Verplicht element. Komt ten minste 1 keer voor.</w:t>
      </w:r>
      <w:r w:rsidRPr="00F03DD9">
        <w:br/>
      </w:r>
      <w:r w:rsidR="0005365F">
        <w:t>I</w:t>
      </w:r>
      <w:r w:rsidR="00455D35">
        <w:t>edere</w:t>
      </w:r>
      <w:r w:rsidR="00455D35" w:rsidRPr="00F03DD9">
        <w:t xml:space="preserve"> </w:t>
      </w:r>
      <w:r w:rsidRPr="00F03DD9">
        <w:t>WijzigBijlage bevat</w:t>
      </w:r>
      <w:r>
        <w:t xml:space="preserve"> </w:t>
      </w:r>
      <w:r w:rsidRPr="00C662DC">
        <w:t>de volgende elementen</w:t>
      </w:r>
      <w:r w:rsidRPr="00F03DD9">
        <w:t>:</w:t>
      </w:r>
    </w:p>
    <w:p w14:paraId="0FE69ECD" w14:textId="77777777" w:rsidR="00C7526B" w:rsidRPr="00F03DD9" w:rsidRDefault="00C7526B" w:rsidP="00C7526B">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1D66DAA4" w14:textId="77777777" w:rsidR="00C7526B" w:rsidRPr="00F03DD9" w:rsidRDefault="00C7526B" w:rsidP="00C7526B">
      <w:pPr>
        <w:pStyle w:val="Opsommingtekens2"/>
      </w:pPr>
      <w:r w:rsidRPr="00F03DD9">
        <w:lastRenderedPageBreak/>
        <w:t>Een verplichte keuze uit:</w:t>
      </w:r>
    </w:p>
    <w:p w14:paraId="0DDE99F3" w14:textId="63BADB44" w:rsidR="00C7526B" w:rsidRDefault="00C7526B" w:rsidP="00C7526B">
      <w:pPr>
        <w:pStyle w:val="Opsommingtekens3"/>
      </w:pP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w:t>
      </w:r>
      <w:r>
        <w:t xml:space="preserve">van </w:t>
      </w:r>
      <w:r w:rsidRPr="00064EDD">
        <w:t xml:space="preserve">het vrijetekstgedeelte van </w:t>
      </w:r>
      <w:r>
        <w:t xml:space="preserve">het projectbesluit </w:t>
      </w:r>
      <w:r w:rsidRPr="00F03DD9">
        <w:t xml:space="preserve">bevat. Onder voorwaarde verplicht element: alleen te gebruiken bij een initieel </w:t>
      </w:r>
      <w:r>
        <w:t>project</w:t>
      </w:r>
      <w:r w:rsidRPr="00F03DD9">
        <w:t xml:space="preserve">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2FC4C6FC" w14:textId="053B5267" w:rsidR="00C7526B" w:rsidRPr="00F03DD9" w:rsidRDefault="00C7526B" w:rsidP="00C7526B">
      <w:pPr>
        <w:pStyle w:val="Opsommingtekens3"/>
      </w:pPr>
      <w:r w:rsidRPr="00480DF4">
        <w:rPr>
          <w:i/>
          <w:iCs/>
        </w:rPr>
        <w:t>RegelingTijdelijkdeel</w:t>
      </w:r>
      <w:r w:rsidRPr="00F03DD9">
        <w:t xml:space="preserve">: </w:t>
      </w:r>
      <w:r>
        <w:t>STOP-</w:t>
      </w:r>
      <w:r w:rsidRPr="00F03DD9">
        <w:t>element dat</w:t>
      </w:r>
      <w:r w:rsidRPr="00F03DD9" w:rsidDel="00A5395F">
        <w:t xml:space="preserve"> </w:t>
      </w:r>
      <w:r>
        <w:t xml:space="preserve">het </w:t>
      </w:r>
      <w:r w:rsidRPr="00F72125">
        <w:t xml:space="preserve">volledige </w:t>
      </w:r>
      <w:r w:rsidRPr="00F03DD9">
        <w:t xml:space="preserve">initiële </w:t>
      </w:r>
      <w:r>
        <w:t xml:space="preserve">tijdelijk </w:t>
      </w:r>
      <w:r w:rsidRPr="00F03DD9">
        <w:t>regeling</w:t>
      </w:r>
      <w:r>
        <w:t>deel</w:t>
      </w:r>
      <w:r w:rsidRPr="00F03DD9">
        <w:t xml:space="preserve"> </w:t>
      </w:r>
      <w:r>
        <w:t>bevat</w:t>
      </w:r>
      <w:r w:rsidRPr="00F03DD9">
        <w:t xml:space="preserve">. Onder voorwaarde verplicht element: alleen te gebruiken bij een initieel </w:t>
      </w:r>
      <w:r>
        <w:t>project</w:t>
      </w:r>
      <w:r w:rsidRPr="00F03DD9">
        <w:t>besluit</w:t>
      </w:r>
      <w:r>
        <w:t xml:space="preserve"> dat </w:t>
      </w:r>
      <w:r w:rsidRPr="008110C8">
        <w:t>de regels van een omgevingsplan wijzig</w:t>
      </w:r>
      <w:r>
        <w:t>t</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00BB5DBA">
        <w:t xml:space="preserve">-per WijzigBijlage- </w:t>
      </w:r>
      <w:r>
        <w:t>1 keer voor.</w:t>
      </w:r>
    </w:p>
    <w:p w14:paraId="65C3C9E2" w14:textId="6E138C71" w:rsidR="00C7526B" w:rsidRPr="00F03DD9" w:rsidRDefault="00C7526B" w:rsidP="008005ED">
      <w:pPr>
        <w:pStyle w:val="Opsommingtekens3"/>
      </w:pPr>
      <w:r w:rsidRPr="6CD5CFD6">
        <w:rPr>
          <w:i/>
          <w:iCs/>
        </w:rPr>
        <w:t>RegelingMutatie</w:t>
      </w:r>
      <w:r>
        <w:t>: STOP-element dat de wijzigingen tussen twee RegelingVersies bevat. Onder voorwaarde verplicht element: alleen te gebruiken bij een wijzigingsbesluit; is dan verplicht en komt dan 1 keer voor.</w:t>
      </w:r>
    </w:p>
    <w:p w14:paraId="2324C303" w14:textId="77777777" w:rsidR="00C7526B" w:rsidRDefault="00C7526B" w:rsidP="00C7526B">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Pr="009106B4">
        <w:t>Hoofdregel is dat een bijlage is vormgegeven als onderdeel van de tekst in STOP-XML. In bijzondere gevallen is het toegestaan een bijlage als PDF-</w:t>
      </w:r>
      <w:r w:rsidRPr="00D501E8">
        <w:t>document</w:t>
      </w:r>
      <w:r w:rsidRPr="009106B4">
        <w:t xml:space="preserve"> aan te leveren. Een</w:t>
      </w:r>
      <w:r>
        <w:t xml:space="preserve"> Bijlage die in STOP-XML wordt opgesteld, bevat de volgende elementen:</w:t>
      </w:r>
    </w:p>
    <w:p w14:paraId="545A10BF" w14:textId="77777777" w:rsidR="00C7526B" w:rsidRDefault="00C7526B" w:rsidP="00C7526B">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E41543E" w14:textId="77777777" w:rsidR="00C7526B" w:rsidRDefault="00C7526B" w:rsidP="00C7526B">
      <w:pPr>
        <w:pStyle w:val="Opsommingtekens2"/>
      </w:pPr>
      <w:r w:rsidRPr="00A6073C">
        <w:t>De inhoud van de Bijlage</w:t>
      </w:r>
      <w:r>
        <w:t xml:space="preserve">,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_Ref_5f10fcabc1e4ab490e7e49d0069cb5d9_1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4B4994BB" w14:textId="77777777" w:rsidR="00C7526B" w:rsidRDefault="00C7526B" w:rsidP="00C7526B">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60DBAB57" w14:textId="548216B3" w:rsidR="00C7526B" w:rsidRPr="00F03DD9" w:rsidRDefault="00C7526B" w:rsidP="00C7526B">
      <w:pPr>
        <w:pStyle w:val="Opsommingtekens2"/>
        <w:numPr>
          <w:ilvl w:val="0"/>
          <w:numId w:val="0"/>
        </w:numPr>
        <w:ind w:left="284"/>
      </w:pPr>
      <w:r w:rsidRPr="00347B9F">
        <w:t xml:space="preserve">Een bijlage mag alleen als PDF-document worden aangeleverd als het voor het bevoegd gezag redelijkerwijs niet mogelijk is om de bijlage als onderdeel van de tekst in STOP-XML op te stellen </w:t>
      </w:r>
      <w:r w:rsidR="00B47C8B">
        <w:t>é</w:t>
      </w:r>
      <w:r w:rsidRPr="00347B9F">
        <w:t>n als de bijlage informatie bevat die daadwerkelijk als bijlage gezien kan worden. Het PDF-document moet dan voldoen aan de eisen van PDF/A-1a of PDF/A-2a</w:t>
      </w:r>
      <w:r w:rsidR="009B6A56">
        <w:t xml:space="preserve"> en</w:t>
      </w:r>
      <w:r w:rsidRPr="00347B9F">
        <w:t xml:space="preserve"> moet worden gemodelleerd als </w:t>
      </w:r>
      <w:r w:rsidR="00AC2BDC">
        <w:t>informatieobject</w:t>
      </w:r>
      <w:r w:rsidRPr="00347B9F">
        <w:t>.</w:t>
      </w:r>
    </w:p>
    <w:p w14:paraId="6649078A" w14:textId="77777777" w:rsidR="00C7526B" w:rsidRDefault="00C7526B" w:rsidP="00C7526B">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als onderdeel van het Besluit bevat de volgende elementen:</w:t>
      </w:r>
    </w:p>
    <w:p w14:paraId="1AB3184B" w14:textId="77777777" w:rsidR="00C7526B" w:rsidRDefault="00C7526B" w:rsidP="00C7526B">
      <w:pPr>
        <w:pStyle w:val="Opsommingtekens2"/>
      </w:pPr>
      <w:r w:rsidRPr="6CD5CFD6">
        <w:rPr>
          <w:i/>
          <w:iCs/>
        </w:rPr>
        <w:t>Kop</w:t>
      </w:r>
      <w:r>
        <w:t>: STOP-element dat de Kop bevat. Verplicht indien de -hierna beschreven- aanbevolen eenvoudige modellering voor de toelichting wordt gebruikt. Onder voorwaarde verplicht element indien de gestructureerde modellering voor de toelichting wordt gebruikt: verplicht indien binnen het element Toelichting zowel het element AlgemeneToelichting als het element ArtikelgewijzeToelichting voorkomt, komt dan 1 keer voor; optioneel indien binnen het element Toelichting slechts één van de elementen AlgemeneToelichting en ArtikelgewijzeToelichting voorkomt, komt dan 0 of 1 keer voor. Bevat ten minste één van de Kopelementen Label, Nummer en Opschrift; ieder van deze onderdelen komt 0 of 1 keer voor. Optioneel kan het element Subtitel worden toegevoegd.</w:t>
      </w:r>
    </w:p>
    <w:p w14:paraId="63B7C2F2" w14:textId="77777777" w:rsidR="00C7526B" w:rsidRPr="00961C55" w:rsidRDefault="00C7526B" w:rsidP="00C7526B">
      <w:pPr>
        <w:pStyle w:val="Opsommingtekens2"/>
      </w:pPr>
      <w:r>
        <w:t xml:space="preserve">De inhoud van de Toelichting,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Pr="6CD5CFD6">
        <w:rPr>
          <w:rStyle w:val="Verwijzing"/>
        </w:rPr>
        <w:fldChar w:fldCharType="begin" w:fldLock="1"/>
      </w:r>
      <w:r w:rsidRPr="6CD5CFD6">
        <w:rPr>
          <w:rStyle w:val="Verwijzing"/>
        </w:rPr>
        <w:instrText xml:space="preserve"> REF _Ref_5f10fcabc1e4ab490e7e49d0069cb5d9_1 \r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 xml:space="preserve">. Dit is de aanbevolen modellering voor een Toelichting op het Besluit. Geadviseerd wordt om voor de </w:t>
      </w:r>
      <w:r>
        <w:lastRenderedPageBreak/>
        <w:t>Toelichting op het Besluit deze eenvoudige modellering te gebruiken en niet de hierna beschreven onderverdeelde modellering.</w:t>
      </w:r>
    </w:p>
    <w:p w14:paraId="1BBEA59E" w14:textId="77777777" w:rsidR="00C7526B" w:rsidRPr="00961C55" w:rsidRDefault="00C7526B" w:rsidP="00C7526B">
      <w:pPr>
        <w:pStyle w:val="Opsommingtekens2"/>
      </w:pPr>
      <w:r>
        <w:t xml:space="preserve">Een onderverdeling van de Toelichting in </w:t>
      </w:r>
      <w:r w:rsidRPr="00501E34">
        <w:t>het geval van een toelichting die zowel een algemeen deel als een artikelsgewijs deel heeft</w:t>
      </w:r>
      <w:r>
        <w:t xml:space="preserve">. Aanbevolen wordt om voor een Toelichting op het Besluit niet deze gestructureerde </w:t>
      </w:r>
      <w:r w:rsidRPr="008A1C17">
        <w:t xml:space="preserve">modellering </w:t>
      </w:r>
      <w:r>
        <w:t xml:space="preserve">te gebruiken maar de hiervoor beschreven eenvoudige </w:t>
      </w:r>
      <w:r w:rsidRPr="008A1C17">
        <w:t>modellering</w:t>
      </w:r>
      <w:r>
        <w:t>. Indien toch gebruikt bestaat de toelichting uit de volgende elementen:</w:t>
      </w:r>
    </w:p>
    <w:p w14:paraId="7BE460DB" w14:textId="77777777" w:rsidR="00C7526B" w:rsidRDefault="00C7526B" w:rsidP="00C7526B">
      <w:pPr>
        <w:pStyle w:val="Opsommingtekens3"/>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0364B630" w14:textId="77777777" w:rsidR="00C7526B" w:rsidRDefault="00C7526B" w:rsidP="00C7526B">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49ADF008" w14:textId="77777777" w:rsidR="00C7526B" w:rsidRDefault="00C7526B" w:rsidP="00C7526B">
      <w:pPr>
        <w:pStyle w:val="Opsommingtekens4"/>
      </w:pPr>
      <w:r w:rsidRPr="002F6253">
        <w:t xml:space="preserve">De inhoud van de </w:t>
      </w:r>
      <w:r>
        <w:t xml:space="preserve">AlgemeneToelichting,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_Ref_5f10fcabc1e4ab490e7e49d0069cb5d9_1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30DE3D45" w14:textId="77777777" w:rsidR="00C7526B" w:rsidRDefault="00C7526B" w:rsidP="00C7526B">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58E15C27" w14:textId="77777777" w:rsidR="00C7526B" w:rsidRDefault="00C7526B" w:rsidP="00C7526B">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58992712" w14:textId="77777777" w:rsidR="00C7526B" w:rsidRDefault="00C7526B" w:rsidP="00C7526B">
      <w:pPr>
        <w:pStyle w:val="Opsommingtekens4"/>
      </w:pPr>
      <w:r w:rsidRPr="002F6253">
        <w:t xml:space="preserve">De inhoud van de </w:t>
      </w:r>
      <w:r>
        <w:t xml:space="preserve">ArtikelgewijzeToelichting,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_Ref_5f10fcabc1e4ab490e7e49d0069cb5d9_1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067CD4C1" w14:textId="77777777" w:rsidR="00C7526B" w:rsidRDefault="00C7526B" w:rsidP="00C7526B">
      <w:pPr>
        <w:pStyle w:val="Opsommingtekens2"/>
      </w:pPr>
      <w:r w:rsidRPr="002B4A92">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DFAA336" w14:textId="77777777" w:rsidR="00C7526B" w:rsidRPr="00F03DD9" w:rsidRDefault="00C7526B" w:rsidP="00C7526B">
      <w:pPr>
        <w:pStyle w:val="Opsommingtekens2"/>
      </w:pPr>
      <w:r w:rsidRPr="000B0D49">
        <w:rPr>
          <w:i/>
          <w:iCs/>
        </w:rPr>
        <w:t>Bijlage</w:t>
      </w:r>
      <w:r w:rsidRPr="00B66A57">
        <w:t>:</w:t>
      </w:r>
      <w:r>
        <w:t xml:space="preserve"> </w:t>
      </w:r>
      <w:r w:rsidRPr="00B66A57">
        <w:t xml:space="preserve">STOP-element dat een bijlage (in dit geval bij de </w:t>
      </w:r>
      <w:r>
        <w:t>Toelichting op het Besluit</w:t>
      </w:r>
      <w:r w:rsidRPr="00B66A57">
        <w:t xml:space="preserve">) bevat. Optioneel element. Komt zo vaak voor als gewenst. Een bijlage bij de </w:t>
      </w:r>
      <w:r>
        <w:t>Toelichting</w:t>
      </w:r>
      <w:r w:rsidRPr="00B66A57">
        <w:t xml:space="preserve"> wordt niet geconsolideerd.</w:t>
      </w:r>
      <w:r>
        <w:t xml:space="preserve"> </w:t>
      </w:r>
      <w:r w:rsidRPr="00AA570D">
        <w:t>Voor een bijlage bij de Toelichting gelden dezelfde eisen als voor het ‘hoofdelement’ Bijlage.</w:t>
      </w:r>
    </w:p>
    <w:p w14:paraId="13544A2D" w14:textId="14EC84D5" w:rsidR="00C7526B" w:rsidRDefault="00C7526B" w:rsidP="00C7526B">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w:t>
      </w:r>
      <w:r>
        <w:t>het Besluit,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het besluit </w:t>
      </w:r>
      <w:r w:rsidRPr="00F03DD9">
        <w:t>is.</w:t>
      </w:r>
      <w:r>
        <w:t xml:space="preserve"> </w:t>
      </w:r>
      <w:r w:rsidR="004F1AE5">
        <w:t>Dit element zal i</w:t>
      </w:r>
      <w:r w:rsidRPr="006F59FD">
        <w:t>n een toekomstige versie van de standaard vervallen</w:t>
      </w:r>
      <w:r w:rsidR="008A6079">
        <w:t>;</w:t>
      </w:r>
      <w:r w:rsidR="004F1AE5" w:rsidRPr="004F1AE5">
        <w:t xml:space="preserve"> gebruik daarvan wordt daarom nu afgeraden</w:t>
      </w:r>
      <w:r w:rsidRPr="006F59FD">
        <w:t xml:space="preserve">. </w:t>
      </w:r>
      <w:r>
        <w:t xml:space="preserve">Indien toch gebruikt gelden voor deze ArtikelgewijzeToelichting dezelfde eisen als voor de </w:t>
      </w:r>
      <w:r w:rsidRPr="00ED0042">
        <w:t>ArtikelgewijzeToelichting</w:t>
      </w:r>
      <w:r>
        <w:t xml:space="preserve"> binnen het element Toelichting onder 7.</w:t>
      </w:r>
    </w:p>
    <w:p w14:paraId="23AE680E" w14:textId="77777777" w:rsidR="00C7526B" w:rsidRDefault="00C7526B" w:rsidP="00C7526B">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74DAB467" w14:textId="77777777" w:rsidR="00C7526B" w:rsidRDefault="00C7526B" w:rsidP="00C7526B">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547D306" w14:textId="77777777" w:rsidR="00C7526B" w:rsidRDefault="00C7526B" w:rsidP="00C7526B">
      <w:pPr>
        <w:pStyle w:val="Opsommingtekens2"/>
      </w:pPr>
      <w:r w:rsidRPr="002F6253">
        <w:lastRenderedPageBreak/>
        <w:t xml:space="preserve">De inhoud van de </w:t>
      </w:r>
      <w:r>
        <w:t xml:space="preserve">Motivering,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_Ref_5f10fcabc1e4ab490e7e49d0069cb5d9_1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2F774D8B" w14:textId="77777777" w:rsidR="00C7526B" w:rsidRDefault="00C7526B" w:rsidP="00C7526B">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0EE6A876" w14:textId="77777777" w:rsidR="00C7526B" w:rsidRPr="00F03DD9" w:rsidRDefault="00C7526B" w:rsidP="00C7526B">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t xml:space="preserve"> </w:t>
      </w:r>
      <w:r w:rsidRPr="00AA570D">
        <w:t>Voor een bijlage bij de Motivering gelden dezelfde eisen als voor het ‘hoofdelement’ Bijlage.</w:t>
      </w:r>
    </w:p>
    <w:p w14:paraId="41D97DF9" w14:textId="2209F72A" w:rsidR="00C7526B" w:rsidRDefault="00C7526B" w:rsidP="00C7526B">
      <w:pPr>
        <w:pStyle w:val="Opsommingnummers1"/>
      </w:pPr>
      <w:r w:rsidRPr="00653B07">
        <w:rPr>
          <w:b/>
          <w:bCs/>
        </w:rPr>
        <w:t>Inhoudsopgave</w:t>
      </w:r>
      <w:r>
        <w:t>: STOP-element dat de inhoudsopgave van het Besluit bevat. Optioneel element. Komt 0 of 1 keer voor. Een inhoudsopgave wordt niet geconsolideerd.</w:t>
      </w:r>
      <w:r>
        <w:br/>
      </w:r>
      <w:r w:rsidR="004F1AE5">
        <w:t>Dit element zal i</w:t>
      </w:r>
      <w:r w:rsidRPr="007D7E61">
        <w:t>n een toekomstige versie van de standaard vervallen</w:t>
      </w:r>
      <w:r w:rsidR="000B6DDD">
        <w:t>;</w:t>
      </w:r>
      <w:r w:rsidR="00FB0719" w:rsidRPr="00FB0719">
        <w:t xml:space="preserve"> gebruik daarvan wordt daarom nu afgeraden</w:t>
      </w:r>
      <w:r w:rsidRPr="007D7E61">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