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lastRenderedPageBreak/>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extLst>
                        <a:ext uri="{96DAC541-7B7A-43D3-8B79-37D633B846F1}">
                          <asvg:svgBlip xmlns:asvg="http://schemas.microsoft.com/office/drawing/2016/SVG/main" r:embed="rId122"/>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t>Kaart kent de volgende attributen:</w:t>
      </w:r>
    </w:p>
    <w:p w14:paraId="567A2292" w14:textId="681C38A9"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lastRenderedPageBreak/>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21" Type="http://schemas.openxmlformats.org/officeDocument/2006/relationships/image" Target="media/image_ca88bb0f119520ff8bd9a9712b363993.png"/><Relationship Id="rId122"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