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bookmarkStart w:id="847" w:name="_Ref_b0ae60c189e55a23dc072ffc8b6e7cc4_1"/>
      <w:r>
        <w:t>Vervangen en verwijderen van Procedurestappen</w:t>
      </w:r>
      <w:bookmarkEnd w:id="847"/>
    </w:p>
    <w:p w14:paraId="7BC62DD1" w14:textId="0D8DFF56" w:rsidR="00F30731" w:rsidRDefault="00433D94" w:rsidP="00E43714">
      <w:r>
        <w:t xml:space="preserve">In de vorige </w:t>
      </w:r>
      <w:r w:rsidR="002F6287">
        <w:t>p</w:t>
      </w:r>
      <w:r>
        <w:t xml:space="preserve">aragraaf </w:t>
      </w:r>
      <w:r w:rsidR="00E43714"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rsidR="00F30731">
        <w:t>Dit is</w:t>
      </w:r>
      <w:r w:rsidR="00E43714" w:rsidRPr="004B3403">
        <w:t xml:space="preserve"> bijvoorbeeld </w:t>
      </w:r>
      <w:r w:rsidR="00F30731">
        <w:t xml:space="preserve">nodig </w:t>
      </w:r>
      <w:r w:rsidR="00E43714" w:rsidRPr="004B3403">
        <w:t xml:space="preserve">wanneer een al gestarte terinzagelegging van een ontwerpbesluit opnieuw moet beginnen vanwege het ontbreken van een cruciaal onderzoeksrapport. </w:t>
      </w:r>
      <w:r w:rsidR="00F30731">
        <w:t xml:space="preserve">Een ander voorbeeld is de situatie waarin </w:t>
      </w:r>
      <w:r w:rsidR="00F30731" w:rsidRPr="00F30731">
        <w:t>in de beroepsfase de Procedurestap Beroep ingesteld was aangeleverd</w:t>
      </w:r>
      <w:r w:rsidR="00F30731">
        <w:t>, terwijl later blijkt dat er geen beroep is ingesteld</w:t>
      </w:r>
      <w:r w:rsidR="00F30731" w:rsidRPr="00F30731">
        <w:t>.</w:t>
      </w:r>
    </w:p>
    <w:p w14:paraId="208E52B3" w14:textId="5389467E" w:rsidR="00F30731" w:rsidRDefault="00F30731" w:rsidP="00E43714">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5C353D14" w14:textId="5DE35E43" w:rsidR="00ED0A54" w:rsidRDefault="00E43714" w:rsidP="00E43714">
      <w:r w:rsidRPr="004B3403">
        <w:lastRenderedPageBreak/>
        <w:t>Procedureverloopmutatie</w:t>
      </w:r>
      <w:r w:rsidR="00F30731">
        <w:t>s</w:t>
      </w:r>
      <w:r w:rsidRPr="004B3403">
        <w:t xml:space="preserve"> vervangStappen</w:t>
      </w:r>
      <w:r w:rsidR="00F30731">
        <w:t>, waarmee</w:t>
      </w:r>
      <w:r w:rsidRPr="004B3403">
        <w:t xml:space="preserve"> de Procedurestappen Begin inzagetermijn en Einde inzagetermijn met de oorspronkelijke data die bij de kennisgeving waren aangeleverd, </w:t>
      </w:r>
      <w:r w:rsidR="00F30731">
        <w:t xml:space="preserve">worden </w:t>
      </w:r>
      <w:r w:rsidRPr="004B3403">
        <w:t>vervangen door de Procedurestappen Begin inzagetermijn en Einde inzagetermijn met de nieuwe data.</w:t>
      </w:r>
    </w:p>
    <w:p w14:paraId="027E7EB7" w14:textId="01750628" w:rsidR="00F30731" w:rsidRDefault="00F30731" w:rsidP="00E43714">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r w:rsidR="00602A9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