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EC1A29" w:rsidRDefault="00EC1A29" w:rsidP="00EC1A29">
      <w:pPr>
        <w:pStyle w:val="Kop4"/>
      </w:pPr>
      <w:r>
        <w:t>Beperken</w:t>
      </w:r>
      <w:r w:rsidR="00F31CAB">
        <w:t xml:space="preserve"> </w:t>
      </w:r>
      <w:r>
        <w:t xml:space="preserve">vindbaarheid vrijetekstgedeelte </w:t>
      </w:r>
      <w:r w:rsidRPr="007A5061">
        <w:t xml:space="preserve">projectbesluit </w:t>
      </w:r>
      <w:r>
        <w:t>na realiseren project</w:t>
      </w:r>
    </w:p>
    <w:p w14:paraId="789F3591" w14:textId="77777777" w:rsidR="00EC1A29" w:rsidRDefault="00EC1A29"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138"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COGGhlMAIAAFwEAAAOAAAAAAAAAAAAAAAAAC4CAABk&#10;cnMvZTJvRG9jLnhtbFBLAQItABQABgAIAAAAIQCrJ99H3AAAAAUBAAAPAAAAAAAAAAAAAAAAAIoE&#10;AABkcnMvZG93bnJldi54bWxQSwUGAAAAAAQABADzAAAAkwUAAAAA&#10;" filled="f" strokeweight=".5pt">
                <v:textbox style="mso-fit-shape-to-text:t">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v:textbox>
                <w10:anchorlock/>
              </v:shape>
            </w:pict>
          </mc:Fallback>
        </mc:AlternateContent>
      </w:r>
    </w:p>
    <w:p w14:paraId="0ED6E1A8" w14:textId="77777777" w:rsidR="00EC1A29" w:rsidRDefault="00EC1A29" w:rsidP="00EC1A29">
      <w:r>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EC1A29" w:rsidRDefault="00EC1A29" w:rsidP="00EC1A29"/>
    <w:p w14:paraId="41E31250" w14:textId="60F118AC" w:rsidR="00ED0A54" w:rsidRDefault="00EC1A29"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rsidR="005428A6">
        <w:t xml:space="preserve"> in de publicatiebladen</w:t>
      </w:r>
      <w:r w:rsidRPr="00DE72A7">
        <w:t>.</w:t>
      </w:r>
    </w:p>
    <w:p w14:paraId="278BB1EB" w14:textId="3F424FF8" w:rsidR="00EC1A29" w:rsidRDefault="00EC1A29" w:rsidP="00EC1A29">
      <w:r>
        <w:lastRenderedPageBreak/>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EC1A29" w:rsidRDefault="00EC1A29" w:rsidP="00EC1A29">
      <w:pPr>
        <w:pStyle w:val="Opsommingtekens1"/>
      </w:pPr>
      <w:r>
        <w:t>instrument: de work-Id van de RegelingVrijetekst van het projectbesluit</w:t>
      </w:r>
    </w:p>
    <w:p w14:paraId="5A1BBE6B" w14:textId="77777777" w:rsidR="00EC1A29" w:rsidRPr="00050447" w:rsidRDefault="00EC1A29"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