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6958C" w14:textId="77777777" w:rsidR="002B3E25" w:rsidRDefault="002B3E25" w:rsidP="002B3E25">
      <w:pPr>
        <w:pStyle w:val="Kop5"/>
      </w:pPr>
      <w:bookmarkStart w:id="1180" w:name="_Ref_95deba3fa4cf61b6205f2e6b522dd17f_1"/>
      <w:r>
        <w:t xml:space="preserve">Informatie over besluitstatus en handelingen </w:t>
      </w:r>
      <w:r w:rsidRPr="00075F47">
        <w:t>gedurende de beroepsfase</w:t>
      </w:r>
      <w:bookmarkEnd w:id="1180"/>
    </w:p>
    <w:p w14:paraId="25BD7229" w14:textId="1F0994A3" w:rsidR="00ED0A54" w:rsidRPr="00542250" w:rsidRDefault="002B3E25" w:rsidP="002B3E25">
      <w:r>
        <w:t xml:space="preserve">Deze </w:t>
      </w:r>
      <w:r w:rsidR="00913A3A">
        <w:t>paragraaf</w:t>
      </w:r>
      <w:r>
        <w:t xml:space="preserve"> beschrijft hoe g</w:t>
      </w:r>
      <w:r w:rsidRPr="00F023A4">
        <w:t>emeente, waterschap, provincie of Rijk</w:t>
      </w:r>
      <w:r>
        <w:t xml:space="preserve"> tijdens de beroepsfase informatie over de status van het besluit m</w:t>
      </w:r>
      <w:r w:rsidR="00780B28">
        <w:t>o</w:t>
      </w:r>
      <w:r>
        <w:t xml:space="preserve">et doorgeven en welke overige handelingen zij/hij moet verrichten, zoals het doen van mededeling van de uitspraak. </w:t>
      </w:r>
      <w:r w:rsidRPr="003C5072">
        <w:t xml:space="preserve">Tegen de uitspraak </w:t>
      </w:r>
      <w:r>
        <w:t xml:space="preserve">die </w:t>
      </w:r>
      <w:r w:rsidRPr="003C5072">
        <w:t>de rechtbank</w:t>
      </w:r>
      <w:r>
        <w:t xml:space="preserve"> in de beroepsfase doet,</w:t>
      </w:r>
      <w:r w:rsidRPr="003C5072">
        <w:t xml:space="preserve"> kunnen een belanghebbende en het bestuursorgaan hoger beroep instellen</w:t>
      </w:r>
      <w:r>
        <w:t>. In de hogerberoepsfase zijn de verschillende onderdelen van deze paragraaf van overeenkomstige toepassing.</w:t>
      </w:r>
    </w:p>
    <w:p w14:paraId="3771DDA0" w14:textId="6FD14E0E" w:rsidR="002B3E25" w:rsidRDefault="002B3E25" w:rsidP="002B3E25">
      <w:pPr>
        <w:pStyle w:val="Kader"/>
      </w:pPr>
      <w:r w:rsidRPr="00B26823">
        <w:rPr>
          <w:noProof/>
        </w:rPr>
        <w:lastRenderedPageBreak/>
        <mc:AlternateContent>
          <mc:Choice Requires="wps">
            <w:drawing>
              <wp:inline distT="0" distB="0" distL="0" distR="0" wp14:anchorId="581558EE" wp14:editId="46018956">
                <wp:extent cx="5400040" cy="1340813"/>
                <wp:effectExtent l="0" t="0" r="22860" b="10160"/>
                <wp:docPr id="1119472834" name="Tekstvak 1119472834"/>
                <wp:cNvGraphicFramePr/>
                <a:graphic xmlns:a="http://schemas.openxmlformats.org/drawingml/2006/main">
                  <a:graphicData uri="http://schemas.microsoft.com/office/word/2010/wordprocessingShape">
                    <wps:wsp>
                      <wps:cNvSpPr txBox="1"/>
                      <wps:spPr>
                        <a:xfrm>
                          <a:off x="0" y="0"/>
                          <a:ext cx="5400040" cy="1340813"/>
                        </a:xfrm>
                        <a:prstGeom prst="rect">
                          <a:avLst/>
                        </a:prstGeom>
                        <a:noFill/>
                        <a:ln w="6350">
                          <a:solidFill>
                            <a:prstClr val="black"/>
                          </a:solidFill>
                        </a:ln>
                      </wps:spPr>
                      <wps:txbx>
                        <w:txbxContent>
                          <w:p w14:paraId="74C9E2A5" w14:textId="77777777" w:rsidR="002B3E25" w:rsidRPr="009A08A2" w:rsidRDefault="002B3E25" w:rsidP="002B3E25">
                            <w:pPr>
                              <w:rPr>
                                <w:b/>
                                <w:bCs/>
                              </w:rPr>
                            </w:pPr>
                            <w:r w:rsidRPr="009A08A2">
                              <w:rPr>
                                <w:b/>
                                <w:bCs/>
                              </w:rPr>
                              <w:t>Toekomstige functionaliteit</w:t>
                            </w:r>
                          </w:p>
                          <w:p w14:paraId="0008C10B" w14:textId="77777777" w:rsidR="002B3E25" w:rsidRDefault="002B3E25" w:rsidP="002B3E25">
                            <w:r w:rsidRPr="00C352EA">
                              <w:t>In deze paragraaf is beschreven hoe wijzigingen in de status van een besluit</w:t>
                            </w:r>
                            <w:r>
                              <w:t xml:space="preserve"> en in </w:t>
                            </w:r>
                            <w:r w:rsidRPr="001F0676">
                              <w:t>de inhoud</w:t>
                            </w:r>
                            <w:r w:rsidRPr="00C352EA">
                              <w:t xml:space="preserve"> </w:t>
                            </w:r>
                            <w:r>
                              <w:t xml:space="preserve">van de regeling </w:t>
                            </w:r>
                            <w:r w:rsidRPr="00C352EA">
                              <w:t>in de beroepsfase</w:t>
                            </w:r>
                            <w:r>
                              <w:t xml:space="preserve"> moeten worden doorgeven,</w:t>
                            </w:r>
                            <w:r w:rsidRPr="00C352EA">
                              <w:t xml:space="preserve"> </w:t>
                            </w:r>
                            <w:r>
                              <w:t xml:space="preserve">hoe de rechterlijke uitspraak moet worden medegedeeld en hoe </w:t>
                            </w:r>
                            <w:r w:rsidRPr="0065785E">
                              <w:t xml:space="preserve">met die mededeling </w:t>
                            </w:r>
                            <w:r>
                              <w:t>de informatie moet worden aangeleverd die nodig is om de gevolgen van de uitspraak in de geconsolideerde regeling te verwerken</w:t>
                            </w:r>
                            <w:r w:rsidRPr="00C352EA">
                              <w:t>. Dit is nog niet geïmplementeerd in de DSO-keten</w:t>
                            </w:r>
                            <w:r>
                              <w:t>. De implementatie van nieuwe functionaliteiten wordt gefaseerd uitgevoerd. Daarom is nu nog niet te zeggen wanneer dit geïmplementeerd zal zijn.</w:t>
                            </w:r>
                          </w:p>
                          <w:p w14:paraId="6AE26217" w14:textId="77777777" w:rsidR="002B3E25" w:rsidRDefault="002B3E25" w:rsidP="002B3E25">
                            <w:r w:rsidRPr="007A0873">
                              <w:t>Het tonen van de procedurestatus van onderdelen van een regeling in de regelingenbank en DSO-LV is nog niet geïmplementeerd.</w:t>
                            </w:r>
                            <w:r>
                              <w:t xml:space="preserve"> Zolang dat het geval is, zal bij besluit en regeling niet zichtbaar zijn dat beroep is ingesteld, dat het besluit is geschorst of dat het beroep definitief is afgedaan.</w:t>
                            </w:r>
                          </w:p>
                          <w:p w14:paraId="09D9F4CF" w14:textId="77777777" w:rsidR="002B3E25" w:rsidRDefault="002B3E25" w:rsidP="002B3E25"/>
                          <w:p w14:paraId="09917268" w14:textId="77777777" w:rsidR="002B3E25" w:rsidRPr="00541BF1" w:rsidRDefault="002B3E25" w:rsidP="002B3E25">
                            <w:pPr>
                              <w:rPr>
                                <w:b/>
                                <w:bCs/>
                              </w:rPr>
                            </w:pPr>
                            <w:r w:rsidRPr="00541BF1">
                              <w:rPr>
                                <w:b/>
                                <w:bCs/>
                              </w:rPr>
                              <w:t>Workaround</w:t>
                            </w:r>
                          </w:p>
                          <w:p w14:paraId="2BDEC504" w14:textId="77777777" w:rsidR="002B3E25" w:rsidRDefault="002B3E25" w:rsidP="002B3E25">
                            <w:r>
                              <w:t>Doorgeven van informatie over de status van een besluit: geen.</w:t>
                            </w:r>
                          </w:p>
                          <w:p w14:paraId="1C38FE00" w14:textId="01D300C2" w:rsidR="002B3E25" w:rsidRPr="00C352EA" w:rsidRDefault="002B3E25" w:rsidP="002B3E25">
                            <w:r>
                              <w:t xml:space="preserve">Voor het mededelen van de uitspraak op het beroep en het aanleveren van de informatie die nodig is om de gevolgen van de uitspraak in de geconsolideerde regeling te verwerken bestaan twee workarounds die zijn beschreven in de paragrafen </w:t>
                            </w:r>
                            <w:r w:rsidR="00AA37F1">
                              <w:fldChar w:fldCharType="begin"/>
                            </w:r>
                            <w:r w:rsidR="00AA37F1">
                              <w:instrText xml:space="preserve"> REF _Ref_95deba3fa4cf61b6205f2e6b522dd17f_6 \n \h </w:instrText>
                            </w:r>
                            <w:r w:rsidR="00AA37F1">
                              <w:fldChar w:fldCharType="separate"/>
                            </w:r>
                            <w:r w:rsidR="00D33EA9">
                              <w:t>10.11.4.2.8</w:t>
                            </w:r>
                            <w:r w:rsidR="00AA37F1">
                              <w:fldChar w:fldCharType="end"/>
                            </w:r>
                            <w:r>
                              <w:t xml:space="preserve">, </w:t>
                            </w:r>
                            <w:r w:rsidR="007A69A6">
                              <w:fldChar w:fldCharType="begin"/>
                            </w:r>
                            <w:r w:rsidR="007A69A6">
                              <w:instrText xml:space="preserve"> REF _Ref_95deba3fa4cf61b6205f2e6b522dd17f_7 \n \h </w:instrText>
                            </w:r>
                            <w:r w:rsidR="007A69A6">
                              <w:fldChar w:fldCharType="separate"/>
                            </w:r>
                            <w:r w:rsidR="00D33EA9">
                              <w:t>10.11.4.2.9</w:t>
                            </w:r>
                            <w:r w:rsidR="007A69A6">
                              <w:fldChar w:fldCharType="end"/>
                            </w:r>
                            <w:r>
                              <w:t xml:space="preserve"> en </w:t>
                            </w:r>
                            <w:r w:rsidR="006867FD">
                              <w:fldChar w:fldCharType="begin"/>
                            </w:r>
                            <w:r w:rsidR="006867FD">
                              <w:instrText xml:space="preserve"> REF _Ref_95deba3fa4cf61b6205f2e6b522dd17f_8 \n \h </w:instrText>
                            </w:r>
                            <w:r w:rsidR="006867FD">
                              <w:fldChar w:fldCharType="separate"/>
                            </w:r>
                            <w:r w:rsidR="00D33EA9">
                              <w:t>10.11.4.2.10</w:t>
                            </w:r>
                            <w:r w:rsidR="006867FD">
                              <w:fldChar w:fldCharType="end"/>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81558EE" id="Tekstvak 1119472834" o:spid="_x0000_s1173" type="#_x0000_t202" style="width:425.2pt;height:105.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" filled="f" strokeweight=".5pt">
                <v:textbox style="mso-fit-shape-to-text:t">
                  <w:txbxContent>
                    <w:p w14:paraId="74C9E2A5" w14:textId="77777777" w:rsidR="002B3E25" w:rsidRPr="009A08A2" w:rsidRDefault="002B3E25" w:rsidP="002B3E25">
                      <w:pPr>
                        <w:rPr>
                          <w:b/>
                          <w:bCs/>
                        </w:rPr>
                      </w:pPr>
                      <w:r w:rsidRPr="009A08A2">
                        <w:rPr>
                          <w:b/>
                          <w:bCs/>
                        </w:rPr>
                        <w:t>Toekomstige functionaliteit</w:t>
                      </w:r>
                    </w:p>
                    <w:p w14:paraId="0008C10B" w14:textId="77777777" w:rsidR="002B3E25" w:rsidRDefault="002B3E25" w:rsidP="002B3E25">
                      <w:r w:rsidRPr="00C352EA">
                        <w:t>In deze paragraaf is beschreven hoe wijzigingen in de status van een besluit</w:t>
                      </w:r>
                      <w:r>
                        <w:t xml:space="preserve"> en in </w:t>
                      </w:r>
                      <w:r w:rsidRPr="001F0676">
                        <w:t>de inhoud</w:t>
                      </w:r>
                      <w:r w:rsidRPr="00C352EA">
                        <w:t xml:space="preserve"> </w:t>
                      </w:r>
                      <w:r>
                        <w:t xml:space="preserve">van de regeling </w:t>
                      </w:r>
                      <w:r w:rsidRPr="00C352EA">
                        <w:t>in de beroepsfase</w:t>
                      </w:r>
                      <w:r>
                        <w:t xml:space="preserve"> moeten worden doorgeven,</w:t>
                      </w:r>
                      <w:r w:rsidRPr="00C352EA">
                        <w:t xml:space="preserve"> </w:t>
                      </w:r>
                      <w:r>
                        <w:t xml:space="preserve">hoe de rechterlijke uitspraak moet worden medegedeeld en hoe </w:t>
                      </w:r>
                      <w:r w:rsidRPr="0065785E">
                        <w:t xml:space="preserve">met die mededeling </w:t>
                      </w:r>
                      <w:r>
                        <w:t>de informatie moet worden aangeleverd die nodig is om de gevolgen van de uitspraak in de geconsolideerde regeling te verwerken</w:t>
                      </w:r>
                      <w:r w:rsidRPr="00C352EA">
                        <w:t>. Dit is nog niet geïmplementeerd in de DSO-keten</w:t>
                      </w:r>
                      <w:r>
                        <w:t>. De implementatie van nieuwe functionaliteiten wordt gefaseerd uitgevoerd. Daarom is nu nog niet te zeggen wanneer dit geïmplementeerd zal zijn.</w:t>
                      </w:r>
                    </w:p>
                    <w:p w14:paraId="6AE26217" w14:textId="77777777" w:rsidR="002B3E25" w:rsidRDefault="002B3E25" w:rsidP="002B3E25">
                      <w:r w:rsidRPr="007A0873">
                        <w:t>Het tonen van de procedurestatus van onderdelen van een regeling in de regelingenbank en DSO-LV is nog niet geïmplementeerd.</w:t>
                      </w:r>
                      <w:r>
                        <w:t xml:space="preserve"> Zolang dat het geval is, zal bij besluit en regeling niet zichtbaar zijn dat beroep is ingesteld, dat het besluit is geschorst of dat het beroep definitief is afgedaan.</w:t>
                      </w:r>
                    </w:p>
                    <w:p w14:paraId="09D9F4CF" w14:textId="77777777" w:rsidR="002B3E25" w:rsidRDefault="002B3E25" w:rsidP="002B3E25"/>
                    <w:p w14:paraId="09917268" w14:textId="77777777" w:rsidR="002B3E25" w:rsidRPr="00541BF1" w:rsidRDefault="002B3E25" w:rsidP="002B3E25">
                      <w:pPr>
                        <w:rPr>
                          <w:b/>
                          <w:bCs/>
                        </w:rPr>
                      </w:pPr>
                      <w:r w:rsidRPr="00541BF1">
                        <w:rPr>
                          <w:b/>
                          <w:bCs/>
                        </w:rPr>
                        <w:t>Workaround</w:t>
                      </w:r>
                    </w:p>
                    <w:p w14:paraId="2BDEC504" w14:textId="77777777" w:rsidR="002B3E25" w:rsidRDefault="002B3E25" w:rsidP="002B3E25">
                      <w:r>
                        <w:t>Doorgeven van informatie over de status van een besluit: geen.</w:t>
                      </w:r>
                    </w:p>
                    <w:p w14:paraId="1C38FE00" w14:textId="01D300C2" w:rsidR="002B3E25" w:rsidRPr="00C352EA" w:rsidRDefault="002B3E25" w:rsidP="002B3E25">
                      <w:r>
                        <w:t xml:space="preserve">Voor het mededelen van de uitspraak op het beroep en het aanleveren van de informatie die nodig is om de gevolgen van de uitspraak in de geconsolideerde regeling te verwerken bestaan twee workarounds die zijn beschreven in de paragrafen </w:t>
                      </w:r>
                      <w:r w:rsidR="00AA37F1">
                        <w:fldChar w:fldCharType="begin"/>
                      </w:r>
                      <w:r w:rsidR="00AA37F1">
                        <w:instrText xml:space="preserve"> REF _Ref_95deba3fa4cf61b6205f2e6b522dd17f_6 \n \h </w:instrText>
                      </w:r>
                      <w:r w:rsidR="00AA37F1">
                        <w:fldChar w:fldCharType="separate"/>
                      </w:r>
                      <w:r w:rsidR="00D33EA9">
                        <w:t>10.11.4.2.8</w:t>
                      </w:r>
                      <w:r w:rsidR="00AA37F1">
                        <w:fldChar w:fldCharType="end"/>
                      </w:r>
                      <w:r>
                        <w:t xml:space="preserve">, </w:t>
                      </w:r>
                      <w:r w:rsidR="007A69A6">
                        <w:fldChar w:fldCharType="begin"/>
                      </w:r>
                      <w:r w:rsidR="007A69A6">
                        <w:instrText xml:space="preserve"> REF _Ref_95deba3fa4cf61b6205f2e6b522dd17f_7 \n \h </w:instrText>
                      </w:r>
                      <w:r w:rsidR="007A69A6">
                        <w:fldChar w:fldCharType="separate"/>
                      </w:r>
                      <w:r w:rsidR="00D33EA9">
                        <w:t>10.11.4.2.9</w:t>
                      </w:r>
                      <w:r w:rsidR="007A69A6">
                        <w:fldChar w:fldCharType="end"/>
                      </w:r>
                      <w:r>
                        <w:t xml:space="preserve"> en </w:t>
                      </w:r>
                      <w:r w:rsidR="006867FD">
                        <w:fldChar w:fldCharType="begin"/>
                      </w:r>
                      <w:r w:rsidR="006867FD">
                        <w:instrText xml:space="preserve"> REF _Ref_95deba3fa4cf61b6205f2e6b522dd17f_8 \n \h </w:instrText>
                      </w:r>
                      <w:r w:rsidR="006867FD">
                        <w:fldChar w:fldCharType="separate"/>
                      </w:r>
                      <w:r w:rsidR="00D33EA9">
                        <w:t>10.11.4.2.10</w:t>
                      </w:r>
                      <w:r w:rsidR="006867FD">
                        <w:fldChar w:fldCharType="end"/>
                      </w:r>
                      <w:r>
                        <w:t>.</w:t>
                      </w:r>
                    </w:p>
                  </w:txbxContent>
                </v:textbox>
                <w10:anchorlock/>
              </v:shape>
            </w:pict>
          </mc:Fallback>
        </mc:AlternateContent>
      </w:r>
    </w:p>
    <w:p w14:paraId="265017A5" w14:textId="77777777" w:rsidR="002B3E25" w:rsidRDefault="002B3E25" w:rsidP="002B3E25">
      <w:pPr>
        <w:pStyle w:val="Kop6"/>
      </w:pPr>
      <w:r>
        <w:t>Inleiding</w:t>
      </w:r>
    </w:p>
    <w:p w14:paraId="69A7EA95" w14:textId="2F321EB9" w:rsidR="002B3E25" w:rsidRDefault="002B3E25" w:rsidP="002B3E25">
      <w:r>
        <w:t>M</w:t>
      </w:r>
      <w:r w:rsidRPr="007A0873">
        <w:t xml:space="preserve">et de module Procedureverloop </w:t>
      </w:r>
      <w:r>
        <w:t xml:space="preserve">wordt </w:t>
      </w:r>
      <w:r w:rsidRPr="007A0873">
        <w:t xml:space="preserve">informatie over het verloop van de procedure van het </w:t>
      </w:r>
      <w:r>
        <w:t xml:space="preserve">programma </w:t>
      </w:r>
      <w:r w:rsidRPr="007A0873">
        <w:t>en de verschillende stappen daarin bijgehouden</w:t>
      </w:r>
      <w:r>
        <w:t xml:space="preserve">. In paragraaf </w:t>
      </w:r>
      <w:r>
        <w:fldChar w:fldCharType="begin"/>
      </w:r>
      <w:r>
        <w:instrText xml:space="preserve"> REF _Ref_3a5c3daf94a936f7d1a83be4092a7a99_2 \n \h </w:instrText>
      </w:r>
      <w:r>
        <w:fldChar w:fldCharType="separate"/>
      </w:r>
      <w:r w:rsidR="00D33EA9">
        <w:t>10.3.5</w:t>
      </w:r>
      <w:r>
        <w:fldChar w:fldCharType="end"/>
      </w:r>
      <w:r>
        <w:t xml:space="preserve"> zijn de algemene principes van het doorgeven van procedure-informatie met het Procedureverloop beschreven. </w:t>
      </w:r>
      <w:r w:rsidRPr="001D7B0E">
        <w:t xml:space="preserve">De module </w:t>
      </w:r>
      <w:r w:rsidRPr="007A0873">
        <w:t xml:space="preserve">Procedureverloop </w:t>
      </w:r>
      <w:r>
        <w:t xml:space="preserve">is </w:t>
      </w:r>
      <w:r w:rsidRPr="001D7B0E">
        <w:t>initieel aangeleverd met het definitieve besluit</w:t>
      </w:r>
      <w:r>
        <w:t xml:space="preserve">, met daarin de Procedurestap Vaststelling en de Procedurestap Ondertekening (zie paragraaf </w:t>
      </w:r>
      <w:r w:rsidR="00545587">
        <w:fldChar w:fldCharType="begin"/>
      </w:r>
      <w:r w:rsidR="00545587">
        <w:instrText xml:space="preserve"> REF _Ref_41bbe9ec8dae41024a5e55bf1bf201e1_4 \n \h </w:instrText>
      </w:r>
      <w:r w:rsidR="00545587">
        <w:fldChar w:fldCharType="separate"/>
      </w:r>
      <w:r w:rsidR="00D33EA9">
        <w:t>10.11.3.3.3</w:t>
      </w:r>
      <w:r w:rsidR="00545587">
        <w:fldChar w:fldCharType="end"/>
      </w:r>
      <w:r>
        <w:t>).</w:t>
      </w:r>
      <w:r w:rsidRPr="001D7B0E">
        <w:t xml:space="preserve"> </w:t>
      </w:r>
      <w:r>
        <w:t>V</w:t>
      </w:r>
      <w:r w:rsidRPr="001D7B0E">
        <w:t xml:space="preserve">ervolgens </w:t>
      </w:r>
      <w:r>
        <w:t xml:space="preserve">is </w:t>
      </w:r>
      <w:r w:rsidRPr="00B756A4">
        <w:t>bij de kennisgeving</w:t>
      </w:r>
      <w:r>
        <w:t>,</w:t>
      </w:r>
      <w:r w:rsidRPr="00B756A4">
        <w:t xml:space="preserve"> </w:t>
      </w:r>
      <w:r w:rsidRPr="00E849C4">
        <w:t xml:space="preserve">met een </w:t>
      </w:r>
      <w:r>
        <w:t>P</w:t>
      </w:r>
      <w:r w:rsidRPr="00E849C4">
        <w:t>rocedureverloopmutatie</w:t>
      </w:r>
      <w:r>
        <w:t>,</w:t>
      </w:r>
      <w:r w:rsidRPr="00E849C4">
        <w:t xml:space="preserve"> </w:t>
      </w:r>
      <w:r w:rsidRPr="00B756A4">
        <w:t xml:space="preserve">aan deze module </w:t>
      </w:r>
      <w:r>
        <w:t xml:space="preserve">de Procedurestap Einde beroepstermijn toegevoegd (zie paragraaf </w:t>
      </w:r>
      <w:r w:rsidR="009249FE">
        <w:fldChar w:fldCharType="begin"/>
      </w:r>
      <w:r w:rsidR="009249FE">
        <w:instrText xml:space="preserve"> REF _Ref_8c439d0fe1adcdf44aeb063733335d30_2 \n \h </w:instrText>
      </w:r>
      <w:r w:rsidR="009249FE">
        <w:fldChar w:fldCharType="separate"/>
      </w:r>
      <w:r w:rsidR="00D33EA9">
        <w:t>10.11.3.5.3</w:t>
      </w:r>
      <w:r w:rsidR="009249FE">
        <w:fldChar w:fldCharType="end"/>
      </w:r>
      <w:r>
        <w:t xml:space="preserve">). Wanneer beroep is ingesteld tegen het programma moet </w:t>
      </w:r>
      <w:r w:rsidRPr="00773AEF">
        <w:t>informatie over de status van het besluit</w:t>
      </w:r>
      <w:r>
        <w:t xml:space="preserve"> tijdens de beroepsfase worden doorgeven door het </w:t>
      </w:r>
      <w:r w:rsidRPr="00A0280D">
        <w:t xml:space="preserve">Procedureverloop </w:t>
      </w:r>
      <w:r>
        <w:t xml:space="preserve">met Procedureverloopmutaties aan te vullen met volgende </w:t>
      </w:r>
      <w:r w:rsidRPr="00220091">
        <w:t>Procedurestap</w:t>
      </w:r>
      <w:r>
        <w:t xml:space="preserve">pen. In bepaalde gevallen moet mededeling van de einduitspraak worden gedaan en moeten de gevolgen van de uitspraak worden verwerkt in de geconsolideerde regeling van het programma. In de hierna volgende paragrafen is aangegeven hoe dat moet worden toegepast in de verschillende stadia van de beroepsfase: beroepstermijn (paragraaf </w:t>
      </w:r>
      <w:r>
        <w:fldChar w:fldCharType="begin"/>
      </w:r>
      <w:r>
        <w:instrText xml:space="preserve"> REF _Ref_5d727a20f0a1b008ae7b648c31be1d58_3 \n \h </w:instrText>
      </w:r>
      <w:r>
        <w:fldChar w:fldCharType="separate"/>
      </w:r>
      <w:r w:rsidR="00D33EA9">
        <w:t>10.4.5.2.2</w:t>
      </w:r>
      <w:r>
        <w:fldChar w:fldCharType="end"/>
      </w:r>
      <w:r>
        <w:t xml:space="preserve">), voorlopige voorziening (paragrafen </w:t>
      </w:r>
      <w:r w:rsidR="00110606">
        <w:fldChar w:fldCharType="begin"/>
      </w:r>
      <w:r w:rsidR="00110606">
        <w:instrText xml:space="preserve"> REF _Ref_95deba3fa4cf61b6205f2e6b522dd17f_2 \n \h </w:instrText>
      </w:r>
      <w:r w:rsidR="00110606">
        <w:fldChar w:fldCharType="separate"/>
      </w:r>
      <w:r w:rsidR="00D33EA9">
        <w:t>10.11.4.2.3</w:t>
      </w:r>
      <w:r w:rsidR="00110606">
        <w:fldChar w:fldCharType="end"/>
      </w:r>
      <w:r>
        <w:t xml:space="preserve"> en </w:t>
      </w:r>
      <w:r w:rsidR="00110606">
        <w:fldChar w:fldCharType="begin"/>
      </w:r>
      <w:r w:rsidR="00110606">
        <w:instrText xml:space="preserve"> REF _Ref_95deba3fa4cf61b6205f2e6b522dd17f_3 \n \h </w:instrText>
      </w:r>
      <w:r w:rsidR="00110606">
        <w:fldChar w:fldCharType="separate"/>
      </w:r>
      <w:r w:rsidR="00D33EA9">
        <w:t>10.11.4.2.4</w:t>
      </w:r>
      <w:r w:rsidR="00110606">
        <w:fldChar w:fldCharType="end"/>
      </w:r>
      <w:r>
        <w:t xml:space="preserve">), tussenuitspraak (paragraaf </w:t>
      </w:r>
      <w:r w:rsidR="005A41CE">
        <w:fldChar w:fldCharType="begin"/>
      </w:r>
      <w:r w:rsidR="005A41CE">
        <w:instrText xml:space="preserve"> REF _Ref_95deba3fa4cf61b6205f2e6b522dd17f_4 \n \h </w:instrText>
      </w:r>
      <w:r w:rsidR="005A41CE">
        <w:fldChar w:fldCharType="separate"/>
      </w:r>
      <w:r w:rsidR="00D33EA9">
        <w:t>10.11.4.2.5</w:t>
      </w:r>
      <w:r w:rsidR="005A41CE">
        <w:fldChar w:fldCharType="end"/>
      </w:r>
      <w:r>
        <w:t xml:space="preserve">) en de mogelijke uitspraken in de hoofdzaak (paragrafen </w:t>
      </w:r>
      <w:r w:rsidR="005A41CE">
        <w:fldChar w:fldCharType="begin"/>
      </w:r>
      <w:r w:rsidR="005A41CE">
        <w:instrText xml:space="preserve"> REF _Ref_95deba3fa4cf61b6205f2e6b522dd17f_5 \n \h </w:instrText>
      </w:r>
      <w:r w:rsidR="005A41CE">
        <w:fldChar w:fldCharType="separate"/>
      </w:r>
      <w:r w:rsidR="00D33EA9">
        <w:t>10.11.4.2.6</w:t>
      </w:r>
      <w:r w:rsidR="005A41CE">
        <w:fldChar w:fldCharType="end"/>
      </w:r>
      <w:r>
        <w:t xml:space="preserve"> t/m </w:t>
      </w:r>
      <w:r w:rsidR="005A41CE">
        <w:fldChar w:fldCharType="begin"/>
      </w:r>
      <w:r w:rsidR="005A41CE">
        <w:instrText xml:space="preserve"> REF _Ref_95deba3fa4cf61b6205f2e6b522dd17f_8 \n \h </w:instrText>
      </w:r>
      <w:r w:rsidR="005A41CE">
        <w:fldChar w:fldCharType="separate"/>
      </w:r>
      <w:r w:rsidR="00D33EA9">
        <w:t>10.11.4.2.10</w:t>
      </w:r>
      <w:r w:rsidR="005A41CE">
        <w:fldChar w:fldCharType="end"/>
      </w:r>
      <w:r>
        <w:t>).</w:t>
      </w:r>
    </w:p>
    <w:p w14:paraId="69DF4791" w14:textId="6A80282F" w:rsidR="002B3E25" w:rsidRDefault="002B3E25" w:rsidP="002B3E25">
      <w:r>
        <w:fldChar w:fldCharType="begin"/>
      </w:r>
      <w:r>
        <w:instrText xml:space="preserve"> REF _Ref_5d727a20f0a1b008ae7b648c31be1d58_2 \n \h </w:instrText>
      </w:r>
      <w:r>
        <w:fldChar w:fldCharType="separate"/>
      </w:r>
      <w:r w:rsidR="00D33EA9">
        <w:t>Figuur 113</w:t>
      </w:r>
      <w:r>
        <w:fldChar w:fldCharType="end"/>
      </w:r>
      <w:r w:rsidRPr="005A5970">
        <w:t xml:space="preserve"> </w:t>
      </w:r>
      <w:r>
        <w:t>is een globaal overzicht van de mogelijke stappen in de beroepsfase. D</w:t>
      </w:r>
      <w:r w:rsidRPr="005A5970">
        <w:t>e beroepstermijn komt altijd voor</w:t>
      </w:r>
      <w:r>
        <w:t xml:space="preserve">. </w:t>
      </w:r>
      <w:r w:rsidRPr="00F87291">
        <w:t xml:space="preserve">Of de drie andere stappen voorkomen hangt af </w:t>
      </w:r>
      <w:r>
        <w:t>van de omstandigheden van het geval, die in de hierna volgende subparagrafen zijn beschreven.</w:t>
      </w:r>
      <w:r w:rsidRPr="00F87291">
        <w:t xml:space="preserve"> Dat is in het kleurgebruik van de stappen in het schema tot uitdrukking gebracht.</w:t>
      </w:r>
    </w:p>
    <w:p w14:paraId="35C98607" w14:textId="77777777" w:rsidR="002B3E25" w:rsidRDefault="002B3E25" w:rsidP="002B3E25">
      <w:pPr>
        <w:pStyle w:val="Figuur"/>
      </w:pPr>
      <w:r>
        <w:rPr>
          <w:noProof/>
        </w:rPr>
        <w:lastRenderedPageBreak/>
        <w:drawing>
          <wp:inline distT="0" distB="0" distL="0" distR="0" wp14:anchorId="43FE9124" wp14:editId="1812F74F">
            <wp:extent cx="5314950" cy="1265645"/>
            <wp:effectExtent l="0" t="0" r="0" b="0"/>
            <wp:docPr id="1195533276" name="Afbeelding 1195533276" descr="Afbeelding met tekst, schermopname, Lettertype, Elektrisch bla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533276" name="Afbeelding 1195533276" descr="Afbeelding met tekst, schermopname, Lettertype, Elektrisch blauw&#10;&#10;Automatisch gegenereerde beschrijvi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452671" cy="1298440"/>
                    </a:xfrm>
                    <a:prstGeom prst="rect">
                      <a:avLst/>
                    </a:prstGeom>
                    <a:noFill/>
                  </pic:spPr>
                </pic:pic>
              </a:graphicData>
            </a:graphic>
          </wp:inline>
        </w:drawing>
      </w:r>
    </w:p>
    <w:p w14:paraId="65CFC899" w14:textId="4D97F061" w:rsidR="00ED0A54" w:rsidRPr="009F6A68" w:rsidRDefault="002B3E25" w:rsidP="002B3E25">
      <w:pPr>
        <w:pStyle w:val="Figuurbijschrift"/>
      </w:pPr>
      <w:r w:rsidRPr="009C4F65">
        <w:t xml:space="preserve">Globaal overzicht van de </w:t>
      </w:r>
      <w:r>
        <w:t>mogelijke stappen in de beroepsprocedure</w:t>
      </w:r>
    </w:p>
    <w:p w14:paraId="7D519B50" w14:textId="6F4F90C3" w:rsidR="002B3E25" w:rsidRDefault="002B3E25" w:rsidP="002B3E25">
      <w:pPr>
        <w:pStyle w:val="Kop6"/>
      </w:pPr>
      <w:r>
        <w:t>B</w:t>
      </w:r>
      <w:r w:rsidRPr="00CC4CF2">
        <w:t>eroepstermijn</w:t>
      </w:r>
    </w:p>
    <w:p w14:paraId="3EC04167" w14:textId="77777777" w:rsidR="002B3E25" w:rsidRPr="002A3B4F" w:rsidRDefault="002B3E25" w:rsidP="002B3E25">
      <w:pPr>
        <w:pStyle w:val="Kader"/>
      </w:pPr>
      <w:r w:rsidRPr="00B26823">
        <w:rPr>
          <w:noProof/>
        </w:rPr>
        <mc:AlternateContent>
          <mc:Choice Requires="wps">
            <w:drawing>
              <wp:inline distT="0" distB="0" distL="0" distR="0" wp14:anchorId="2AA65463" wp14:editId="4A0026C4">
                <wp:extent cx="5400040" cy="985631"/>
                <wp:effectExtent l="0" t="0" r="22860" b="22860"/>
                <wp:docPr id="977354759" name="Tekstvak 977354759"/>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1750DC8" w14:textId="77777777" w:rsidR="002B3E25" w:rsidRPr="009A08A2" w:rsidRDefault="002B3E25" w:rsidP="002B3E25">
                            <w:pPr>
                              <w:rPr>
                                <w:b/>
                                <w:bCs/>
                              </w:rPr>
                            </w:pPr>
                            <w:r w:rsidRPr="009A08A2">
                              <w:rPr>
                                <w:b/>
                                <w:bCs/>
                              </w:rPr>
                              <w:t>Toekomstige functionaliteit</w:t>
                            </w:r>
                            <w:r>
                              <w:rPr>
                                <w:b/>
                                <w:bCs/>
                              </w:rPr>
                              <w:t xml:space="preserve"> en workaround</w:t>
                            </w:r>
                          </w:p>
                          <w:p w14:paraId="129E8BF3" w14:textId="6318C9DF" w:rsidR="002B3E25" w:rsidRDefault="002B3E25" w:rsidP="002B3E25">
                            <w:r w:rsidRPr="00C352EA">
                              <w:t xml:space="preserve">In paragraaf </w:t>
                            </w:r>
                            <w:r w:rsidR="000E7BA8">
                              <w:fldChar w:fldCharType="begin"/>
                            </w:r>
                            <w:r w:rsidR="000E7BA8">
                              <w:instrText xml:space="preserve"> REF _Ref_95deba3fa4cf61b6205f2e6b522dd17f_1 \n \h </w:instrText>
                            </w:r>
                            <w:r w:rsidR="000E7BA8">
                              <w:fldChar w:fldCharType="separate"/>
                            </w:r>
                            <w:r w:rsidR="00D33EA9">
                              <w:t>10.11.4.2</w:t>
                            </w:r>
                            <w:r w:rsidR="000E7BA8">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AA65463" id="Tekstvak 977354759" o:spid="_x0000_s117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DXg3vsxAgAAWwQAAA4AAAAAAAAAAAAAAAAALgIAAGRy&#10;cy9lMm9Eb2MueG1sUEsBAi0AFAAGAAgAAAAhAC34IWzaAAAABQEAAA8AAAAAAAAAAAAAAAAAiwQA&#10;AGRycy9kb3ducmV2LnhtbFBLBQYAAAAABAAEAPMAAACSBQAAAAA=&#10;" filled="f" strokeweight=".5pt">
                <v:textbox style="mso-fit-shape-to-text:t">
                  <w:txbxContent>
                    <w:p w14:paraId="51750DC8" w14:textId="77777777" w:rsidR="002B3E25" w:rsidRPr="009A08A2" w:rsidRDefault="002B3E25" w:rsidP="002B3E25">
                      <w:pPr>
                        <w:rPr>
                          <w:b/>
                          <w:bCs/>
                        </w:rPr>
                      </w:pPr>
                      <w:r w:rsidRPr="009A08A2">
                        <w:rPr>
                          <w:b/>
                          <w:bCs/>
                        </w:rPr>
                        <w:t>Toekomstige functionaliteit</w:t>
                      </w:r>
                      <w:r>
                        <w:rPr>
                          <w:b/>
                          <w:bCs/>
                        </w:rPr>
                        <w:t xml:space="preserve"> en workaround</w:t>
                      </w:r>
                    </w:p>
                    <w:p w14:paraId="129E8BF3" w14:textId="6318C9DF" w:rsidR="002B3E25" w:rsidRDefault="002B3E25" w:rsidP="002B3E25">
                      <w:r w:rsidRPr="00C352EA">
                        <w:t xml:space="preserve">In paragraaf </w:t>
                      </w:r>
                      <w:r w:rsidR="000E7BA8">
                        <w:fldChar w:fldCharType="begin"/>
                      </w:r>
                      <w:r w:rsidR="000E7BA8">
                        <w:instrText xml:space="preserve"> REF _Ref_95deba3fa4cf61b6205f2e6b522dd17f_1 \n \h </w:instrText>
                      </w:r>
                      <w:r w:rsidR="000E7BA8">
                        <w:fldChar w:fldCharType="separate"/>
                      </w:r>
                      <w:r w:rsidR="00D33EA9">
                        <w:t>10.11.4.2</w:t>
                      </w:r>
                      <w:r w:rsidR="000E7BA8">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v:textbox>
                <w10:anchorlock/>
              </v:shape>
            </w:pict>
          </mc:Fallback>
        </mc:AlternateContent>
      </w:r>
    </w:p>
    <w:p w14:paraId="7099D146" w14:textId="77777777" w:rsidR="002B3E25" w:rsidRPr="006D68CF" w:rsidRDefault="002B3E25" w:rsidP="002B3E25">
      <w:pPr>
        <w:rPr>
          <w:u w:val="single"/>
        </w:rPr>
      </w:pPr>
      <w:r w:rsidRPr="006D68CF">
        <w:rPr>
          <w:u w:val="single"/>
        </w:rPr>
        <w:t>Geen beroep</w:t>
      </w:r>
      <w:r>
        <w:rPr>
          <w:u w:val="single"/>
        </w:rPr>
        <w:t xml:space="preserve"> ingesteld</w:t>
      </w:r>
    </w:p>
    <w:p w14:paraId="57FE67DC" w14:textId="77777777" w:rsidR="002B3E25" w:rsidRDefault="002B3E25" w:rsidP="002B3E25">
      <w:r>
        <w:t xml:space="preserve">Als na afloop van de beroepstermijn duidelijk is dat er geen beroep is ingesteld, hoeft </w:t>
      </w:r>
      <w:r w:rsidRPr="00302358">
        <w:t xml:space="preserve">gemeente, waterschap, provincie of Rijk </w:t>
      </w:r>
      <w:r>
        <w:t>niets meer te doen. Het Procedureverloop is actueel. Uit het niet doorgeven van volgende Procedurestappen leidt de LVBB af dat er geen beroep is ingesteld tegen het besluit en dat het besluit onherroepelijk is. Daardoor kan een raadpleger in DSO-LV zien dat het programma onherroepelijk is.</w:t>
      </w:r>
    </w:p>
    <w:p w14:paraId="55E33F75" w14:textId="77777777" w:rsidR="002B3E25" w:rsidRDefault="002B3E25" w:rsidP="002B3E25"/>
    <w:p w14:paraId="0A0651DC" w14:textId="77777777" w:rsidR="002B3E25" w:rsidRPr="006D68CF" w:rsidRDefault="002B3E25" w:rsidP="002B3E25">
      <w:pPr>
        <w:rPr>
          <w:u w:val="single"/>
        </w:rPr>
      </w:pPr>
      <w:r w:rsidRPr="006D68CF">
        <w:rPr>
          <w:u w:val="single"/>
        </w:rPr>
        <w:t>Beroep ingesteld</w:t>
      </w:r>
    </w:p>
    <w:p w14:paraId="2F7F1D0B" w14:textId="77777777" w:rsidR="002B3E25" w:rsidRPr="00A25601" w:rsidRDefault="002B3E25" w:rsidP="002B3E25">
      <w:r>
        <w:t xml:space="preserve">Als er beroep tegen het besluit is ingesteld moet </w:t>
      </w:r>
      <w:r w:rsidRPr="00302358">
        <w:t xml:space="preserve">gemeente, waterschap, provincie of Rijk </w:t>
      </w:r>
      <w:r>
        <w:t>direct na ontvangst van het (eerste) bericht dat beroep is ingesteld met een directe Procedureverloopmutatie de volgende gegevens aan het Procedureverloop toevoegen:</w:t>
      </w:r>
    </w:p>
    <w:p w14:paraId="3A8A0AB5" w14:textId="77777777" w:rsidR="002B3E25" w:rsidRDefault="002B3E25" w:rsidP="002B3E25">
      <w:pPr>
        <w:pStyle w:val="Opsommingtekens1"/>
      </w:pPr>
      <w:r>
        <w:t>Procedurestap</w:t>
      </w:r>
    </w:p>
    <w:p w14:paraId="5CC9A82E" w14:textId="77777777" w:rsidR="002B3E25" w:rsidRDefault="002B3E25" w:rsidP="002B3E25">
      <w:pPr>
        <w:pStyle w:val="Opsommingtekens2"/>
      </w:pPr>
      <w:r w:rsidRPr="00AF097F">
        <w:rPr>
          <w:i/>
          <w:iCs/>
        </w:rPr>
        <w:t>soortStap</w:t>
      </w:r>
      <w:r>
        <w:t>: kies uit de STOP-waardelijst Procedurestap_definitief de waarde ‘</w:t>
      </w:r>
      <w:r w:rsidRPr="00541BF1">
        <w:t>Start beroepsprocedure</w:t>
      </w:r>
      <w:r>
        <w:t>’</w:t>
      </w:r>
    </w:p>
    <w:p w14:paraId="3F45D22A" w14:textId="77777777" w:rsidR="002B3E25" w:rsidRDefault="002B3E25" w:rsidP="002B3E25">
      <w:pPr>
        <w:pStyle w:val="Opsommingtekens2"/>
      </w:pPr>
      <w:r w:rsidRPr="00AF097F">
        <w:rPr>
          <w:i/>
          <w:iCs/>
        </w:rPr>
        <w:t>voltooidOp</w:t>
      </w:r>
      <w:r>
        <w:t>: vul de datum in waarop de beroepstermijn is geëindigd. Dit is de laatste dag waarop nog beroep tegen het besluit kan worden ingesteld</w:t>
      </w:r>
    </w:p>
    <w:p w14:paraId="749C6CD9" w14:textId="77777777" w:rsidR="002B3E25" w:rsidRDefault="002B3E25" w:rsidP="002B3E25">
      <w:pPr>
        <w:pStyle w:val="Opsommingtekens2"/>
      </w:pPr>
      <w:r>
        <w:rPr>
          <w:i/>
          <w:iCs/>
        </w:rPr>
        <w:t>meerInformatie</w:t>
      </w:r>
      <w:r w:rsidRPr="005A3FCE">
        <w:t>:</w:t>
      </w:r>
      <w:r>
        <w:t xml:space="preserve"> gebruik dit gegeven niet</w:t>
      </w:r>
    </w:p>
    <w:p w14:paraId="3008A7A3" w14:textId="77777777" w:rsidR="002B3E25" w:rsidRDefault="002B3E25" w:rsidP="002B3E25">
      <w:pPr>
        <w:pStyle w:val="Opsommingtekens1"/>
      </w:pPr>
      <w:r w:rsidRPr="004E5084">
        <w:rPr>
          <w:i/>
          <w:iCs/>
        </w:rPr>
        <w:t>bekendOp</w:t>
      </w:r>
      <w:r>
        <w:t>:</w:t>
      </w:r>
      <w:r w:rsidRPr="00CC5184">
        <w:t xml:space="preserve"> </w:t>
      </w:r>
      <w:r>
        <w:t>vul de datum in waarop (het eerste) beroep is ingesteld, of (als die datum onbekend is) de datum van het bericht van de Raad van State dat beroep is ingesteld</w:t>
      </w:r>
    </w:p>
    <w:p w14:paraId="5713D3C8" w14:textId="77777777" w:rsidR="002B3E25" w:rsidRDefault="002B3E25" w:rsidP="002B3E25">
      <w:r>
        <w:t>Het is van belang dat deze Procedurestap wordt doorgegeven. Daardoor wordt in DSO-LV een melding geplaatst dat het programma (nog) niet onherroepelijk is. Als deze Procedurestap niet wordt doorgegeven, dan krijgt een raadpleger ten onrechte te zien dat het programma onherroepelijk is.</w:t>
      </w:r>
    </w:p>
    <w:p w14:paraId="2EB08902" w14:textId="77777777" w:rsidR="002B3E25" w:rsidRDefault="002B3E25" w:rsidP="002B3E25"/>
    <w:p w14:paraId="4584D40A" w14:textId="77777777" w:rsidR="002B3E25" w:rsidRDefault="002B3E25" w:rsidP="002B3E25">
      <w:r>
        <w:t xml:space="preserve">Voor het vervolg van de beroepstermijn maakt </w:t>
      </w:r>
      <w:r w:rsidRPr="00302358">
        <w:t xml:space="preserve">gemeente, waterschap, provincie of Rijk </w:t>
      </w:r>
      <w:r>
        <w:t>een keuze tussen twee werkwijzen:</w:t>
      </w:r>
    </w:p>
    <w:p w14:paraId="13C753F5" w14:textId="77777777" w:rsidR="002B3E25" w:rsidRDefault="002B3E25" w:rsidP="000E7BA8">
      <w:pPr>
        <w:pStyle w:val="Opsommingnummers1"/>
        <w:numPr>
          <w:ilvl w:val="0"/>
          <w:numId w:val="105"/>
        </w:numPr>
      </w:pPr>
      <w:r>
        <w:t>na afloop van de beroepstermijn bekijken of er beroepen tegen het besluit resteren (het ingestelde beroep kan immers ingetrokken zijn of niet-ontvankelijk verklaard):</w:t>
      </w:r>
    </w:p>
    <w:p w14:paraId="60ECAD0D" w14:textId="77777777" w:rsidR="002B3E25" w:rsidRDefault="002B3E25" w:rsidP="002B3E25">
      <w:pPr>
        <w:pStyle w:val="Opsommingnummers2"/>
      </w:pPr>
      <w:r>
        <w:t xml:space="preserve">zo ja: </w:t>
      </w:r>
      <w:r w:rsidRPr="00302358">
        <w:t xml:space="preserve">gemeente, waterschap, provincie of Rijk </w:t>
      </w:r>
      <w:r>
        <w:t>hoeft niets te doen, het Procedureverloop klopt nog steeds;</w:t>
      </w:r>
    </w:p>
    <w:p w14:paraId="72B7BDC3" w14:textId="77777777" w:rsidR="002B3E25" w:rsidRDefault="002B3E25" w:rsidP="002B3E25">
      <w:pPr>
        <w:pStyle w:val="Opsommingnummers2"/>
      </w:pPr>
      <w:r>
        <w:lastRenderedPageBreak/>
        <w:t xml:space="preserve">zo nee: voeg met een directe Procedureverloopmutatie de volgende gegevens </w:t>
      </w:r>
      <w:r w:rsidRPr="002D703D">
        <w:t xml:space="preserve">aan het </w:t>
      </w:r>
      <w:r>
        <w:t>Procedureverloop</w:t>
      </w:r>
      <w:r w:rsidRPr="002D703D">
        <w:t xml:space="preserve"> toe</w:t>
      </w:r>
      <w:r>
        <w:t>:</w:t>
      </w:r>
    </w:p>
    <w:p w14:paraId="0DF7CD37" w14:textId="77777777" w:rsidR="002B3E25" w:rsidRDefault="002B3E25" w:rsidP="002B3E25">
      <w:pPr>
        <w:pStyle w:val="Opsommingtekens3"/>
      </w:pPr>
      <w:r>
        <w:t>Procedurestap</w:t>
      </w:r>
    </w:p>
    <w:p w14:paraId="768875B1" w14:textId="77777777" w:rsidR="002B3E25" w:rsidRPr="00312D62" w:rsidRDefault="002B3E25" w:rsidP="002B3E25">
      <w:pPr>
        <w:pStyle w:val="Opsommingtekens4"/>
      </w:pPr>
      <w:r w:rsidRPr="00AB7DB3">
        <w:rPr>
          <w:i/>
          <w:iCs/>
        </w:rPr>
        <w:t>soortStap</w:t>
      </w:r>
      <w:r w:rsidRPr="00312D62">
        <w:t>: kies uit de STOP-waardelijst Procedurestap_definitief de waarde ‘Einde beroepsprocedures’</w:t>
      </w:r>
    </w:p>
    <w:p w14:paraId="6C1808C6" w14:textId="77777777" w:rsidR="002B3E25" w:rsidRDefault="002B3E25" w:rsidP="002B3E25">
      <w:pPr>
        <w:pStyle w:val="Opsommingtekens4"/>
      </w:pPr>
      <w:r w:rsidRPr="00AB7DB3">
        <w:rPr>
          <w:i/>
          <w:iCs/>
        </w:rPr>
        <w:t>voltooidOp</w:t>
      </w:r>
      <w:r w:rsidRPr="00312D62">
        <w:t>: vul de datum in waarop bericht is ontvangen dat het (laatste resterende) beroep is ingetrokken dan wel de datum van de uitspraak waarmee het</w:t>
      </w:r>
      <w:r>
        <w:t xml:space="preserve"> (laatste resterende) beroep niet-ontvankelijk is verklaard</w:t>
      </w:r>
    </w:p>
    <w:p w14:paraId="71158F55" w14:textId="77777777" w:rsidR="002B3E25" w:rsidRDefault="002B3E25" w:rsidP="002B3E25">
      <w:pPr>
        <w:pStyle w:val="Opsommingtekens4"/>
      </w:pPr>
      <w:r>
        <w:rPr>
          <w:i/>
          <w:iCs/>
        </w:rPr>
        <w:t>meerInformatie</w:t>
      </w:r>
      <w:r w:rsidRPr="00541BF1">
        <w:t>:</w:t>
      </w:r>
      <w:r>
        <w:t xml:space="preserve"> gebruik dit gegeven niet</w:t>
      </w:r>
    </w:p>
    <w:p w14:paraId="6328B660" w14:textId="77777777" w:rsidR="002B3E25" w:rsidRDefault="002B3E25" w:rsidP="002B3E25">
      <w:pPr>
        <w:pStyle w:val="Opsommingtekens3"/>
      </w:pPr>
      <w:r w:rsidRPr="004E5084">
        <w:rPr>
          <w:i/>
          <w:iCs/>
        </w:rPr>
        <w:t>bekendOp</w:t>
      </w:r>
      <w:r>
        <w:t>:</w:t>
      </w:r>
      <w:r w:rsidRPr="00CC5184">
        <w:t xml:space="preserve"> </w:t>
      </w:r>
      <w:r>
        <w:t>vul de datum in waarop de Procedureverloopmutatie wordt aangeleverd</w:t>
      </w:r>
    </w:p>
    <w:p w14:paraId="2BE95C84" w14:textId="77777777" w:rsidR="002B3E25" w:rsidRDefault="002B3E25" w:rsidP="002B3E25">
      <w:pPr>
        <w:pStyle w:val="Opsommingnummers1"/>
      </w:pPr>
      <w:r w:rsidRPr="00312D62">
        <w:t>tijdens</w:t>
      </w:r>
      <w:r>
        <w:t xml:space="preserve"> de beroepstermijn de module Procedureverloop steeds actueel houden:</w:t>
      </w:r>
    </w:p>
    <w:p w14:paraId="328EED0D" w14:textId="77777777" w:rsidR="002B3E25" w:rsidRDefault="002B3E25" w:rsidP="002B3E25">
      <w:pPr>
        <w:pStyle w:val="Opsommingnummers2"/>
      </w:pPr>
      <w:r>
        <w:t>er worden na het eerste beroep nog meer beroepen ingesteld: gemeente, waterschap, provincie of Rijk hoeft niets te doen, het Procedureverloop is actueel</w:t>
      </w:r>
    </w:p>
    <w:p w14:paraId="3028CEEF" w14:textId="77777777" w:rsidR="002B3E25" w:rsidRDefault="002B3E25" w:rsidP="002B3E25">
      <w:pPr>
        <w:pStyle w:val="Opsommingnummers2"/>
      </w:pPr>
      <w:r>
        <w:t>tijdens de beroepstermijn worden alle dan bekende beroepen ingetrokken of niet-ontvankelijk verklaard: muteer het Procedureverloop op de wijze die bij 1a is beschreven</w:t>
      </w:r>
    </w:p>
    <w:p w14:paraId="28977E0B" w14:textId="77777777" w:rsidR="002B3E25" w:rsidRDefault="002B3E25" w:rsidP="002B3E25">
      <w:pPr>
        <w:pStyle w:val="Opsommingnummers2"/>
      </w:pPr>
      <w:r>
        <w:t xml:space="preserve">na de handelingen beschreven bij 2b komt er bericht dat er een nieuw beroep is ingesteld: voeg met een directe Procedureverloopmutatie de volgende gegevens </w:t>
      </w:r>
      <w:r w:rsidRPr="002D703D">
        <w:t xml:space="preserve">aan het </w:t>
      </w:r>
      <w:r>
        <w:t>Procedureverloop</w:t>
      </w:r>
      <w:r w:rsidRPr="002D703D">
        <w:t xml:space="preserve"> toe</w:t>
      </w:r>
      <w:r>
        <w:t>:</w:t>
      </w:r>
    </w:p>
    <w:p w14:paraId="56CB2FF4" w14:textId="77777777" w:rsidR="002B3E25" w:rsidRDefault="002B3E25" w:rsidP="002B3E25">
      <w:pPr>
        <w:pStyle w:val="Opsommingtekens3"/>
      </w:pPr>
      <w:r>
        <w:t>Procedurestap</w:t>
      </w:r>
    </w:p>
    <w:p w14:paraId="4BFB9A2D" w14:textId="77777777" w:rsidR="002B3E25" w:rsidRDefault="002B3E25" w:rsidP="002B3E25">
      <w:pPr>
        <w:pStyle w:val="Opsommingtekens4"/>
      </w:pPr>
      <w:r w:rsidRPr="00AF097F">
        <w:rPr>
          <w:i/>
          <w:iCs/>
        </w:rPr>
        <w:t>soortStap</w:t>
      </w:r>
      <w:r>
        <w:t>: kies uit de STOP-waardelijst Procedurestap_definitief de waarde ‘</w:t>
      </w:r>
      <w:r w:rsidRPr="005A3FCE">
        <w:t>Start beroepsprocedure</w:t>
      </w:r>
      <w:r>
        <w:t>’</w:t>
      </w:r>
    </w:p>
    <w:p w14:paraId="0E5697D4" w14:textId="77777777" w:rsidR="002B3E25" w:rsidRDefault="002B3E25" w:rsidP="002B3E25">
      <w:pPr>
        <w:pStyle w:val="Opsommingtekens4"/>
      </w:pPr>
      <w:r w:rsidRPr="00AF097F">
        <w:rPr>
          <w:i/>
          <w:iCs/>
        </w:rPr>
        <w:t>voltooidOp</w:t>
      </w:r>
      <w:r>
        <w:t>: vul de datum in waarop de beroepstermijn is geëindigd. Dit is de laatste dag waarop nog beroep tegen het besluit kan worden ingesteld</w:t>
      </w:r>
    </w:p>
    <w:p w14:paraId="2B0B4D93" w14:textId="77777777" w:rsidR="002B3E25" w:rsidRDefault="002B3E25" w:rsidP="002B3E25">
      <w:pPr>
        <w:pStyle w:val="Opsommingtekens4"/>
      </w:pPr>
      <w:r>
        <w:rPr>
          <w:i/>
          <w:iCs/>
        </w:rPr>
        <w:t>meerInformatie</w:t>
      </w:r>
      <w:r w:rsidRPr="005A3FCE">
        <w:t>:</w:t>
      </w:r>
      <w:r>
        <w:t xml:space="preserve"> gebruik dit gegeven niet</w:t>
      </w:r>
    </w:p>
    <w:p w14:paraId="6BABC4A9" w14:textId="77777777" w:rsidR="002B3E25" w:rsidRDefault="002B3E25" w:rsidP="002B3E25">
      <w:pPr>
        <w:pStyle w:val="Opsommingtekens3"/>
      </w:pPr>
      <w:r w:rsidRPr="004E5084">
        <w:rPr>
          <w:i/>
          <w:iCs/>
        </w:rPr>
        <w:t>bekendOp</w:t>
      </w:r>
      <w:r>
        <w:t>:</w:t>
      </w:r>
      <w:r w:rsidRPr="00CC5184">
        <w:t xml:space="preserve"> </w:t>
      </w:r>
      <w:r>
        <w:t>vul de datum in waarop (het eerste) beroep is ingesteld, of (als die datum onbekend is) de datum van het bericht van de Raad van State dat beroep is ingesteld</w:t>
      </w:r>
    </w:p>
    <w:p w14:paraId="37A47371" w14:textId="77777777" w:rsidR="002B3E25" w:rsidRDefault="002B3E25" w:rsidP="002B3E25"/>
    <w:p w14:paraId="47A642DA" w14:textId="213BC4F4" w:rsidR="00ED0A54" w:rsidRDefault="002B3E25" w:rsidP="002B3E25">
      <w:r>
        <w:t>NB1: Er wordt niet doorgegeven hoeveel beroepschriften er zijn en ook niet over welke onderdelen van het besluit de beroepschriften gaan.</w:t>
      </w:r>
    </w:p>
    <w:p w14:paraId="464E7428" w14:textId="505F6D5A" w:rsidR="002B3E25" w:rsidRDefault="002B3E25" w:rsidP="002B3E25">
      <w:r>
        <w:t>NB2: Er wordt geen kennisgeving gedaan van het feit dat beroep is ingesteld (en ook niet van het feit dat geen beroep is ingesteld).</w:t>
      </w:r>
    </w:p>
    <w:p w14:paraId="4ACAF6D3" w14:textId="77777777" w:rsidR="002B3E25" w:rsidRDefault="002B3E25" w:rsidP="002B3E25">
      <w:pPr>
        <w:pStyle w:val="Kop6"/>
      </w:pPr>
      <w:bookmarkStart w:id="1182" w:name="_Ref_95deba3fa4cf61b6205f2e6b522dd17f_2"/>
      <w:r w:rsidRPr="00CC4CF2">
        <w:t>Verzoek voorlopige voorziening</w:t>
      </w:r>
      <w:bookmarkEnd w:id="1182"/>
    </w:p>
    <w:p w14:paraId="676BE3C0" w14:textId="77777777" w:rsidR="002B3E25" w:rsidRPr="00F6174B" w:rsidRDefault="002B3E25" w:rsidP="002B3E25">
      <w:pPr>
        <w:pStyle w:val="Kader"/>
      </w:pPr>
      <w:r w:rsidRPr="00B26823">
        <w:rPr>
          <w:noProof/>
        </w:rPr>
        <mc:AlternateContent>
          <mc:Choice Requires="wps">
            <w:drawing>
              <wp:inline distT="0" distB="0" distL="0" distR="0" wp14:anchorId="02DC0E04" wp14:editId="4F1256A4">
                <wp:extent cx="5400040" cy="985631"/>
                <wp:effectExtent l="0" t="0" r="22860" b="22860"/>
                <wp:docPr id="609145443" name="Tekstvak 60914544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76B9808" w14:textId="77777777" w:rsidR="002B3E25" w:rsidRPr="009A08A2" w:rsidRDefault="002B3E25" w:rsidP="002B3E25">
                            <w:pPr>
                              <w:rPr>
                                <w:b/>
                                <w:bCs/>
                              </w:rPr>
                            </w:pPr>
                            <w:r w:rsidRPr="009A08A2">
                              <w:rPr>
                                <w:b/>
                                <w:bCs/>
                              </w:rPr>
                              <w:t>Toekomstige functionaliteit</w:t>
                            </w:r>
                            <w:r>
                              <w:rPr>
                                <w:b/>
                                <w:bCs/>
                              </w:rPr>
                              <w:t xml:space="preserve"> en workaround</w:t>
                            </w:r>
                          </w:p>
                          <w:p w14:paraId="25B451EF" w14:textId="6F391076" w:rsidR="002B3E25" w:rsidRDefault="002B3E25" w:rsidP="002B3E25">
                            <w:r w:rsidRPr="00C352EA">
                              <w:t xml:space="preserve">In paragraaf </w:t>
                            </w:r>
                            <w:r w:rsidR="00461225">
                              <w:fldChar w:fldCharType="begin"/>
                            </w:r>
                            <w:r w:rsidR="00461225">
                              <w:instrText xml:space="preserve"> REF _Ref_95deba3fa4cf61b6205f2e6b522dd17f_1 \n \h </w:instrText>
                            </w:r>
                            <w:r w:rsidR="00461225">
                              <w:fldChar w:fldCharType="separate"/>
                            </w:r>
                            <w:r w:rsidR="00D33EA9">
                              <w:t>10.11.4.2</w:t>
                            </w:r>
                            <w:r w:rsidR="00461225">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2DC0E04" id="Tekstvak 609145443" o:spid="_x0000_s1175"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AlFOWcxAgAAWwQAAA4AAAAAAAAAAAAAAAAALgIAAGRy&#10;cy9lMm9Eb2MueG1sUEsBAi0AFAAGAAgAAAAhAC34IWzaAAAABQEAAA8AAAAAAAAAAAAAAAAAiwQA&#10;AGRycy9kb3ducmV2LnhtbFBLBQYAAAAABAAEAPMAAACSBQAAAAA=&#10;" filled="f" strokeweight=".5pt">
                <v:textbox style="mso-fit-shape-to-text:t">
                  <w:txbxContent>
                    <w:p w14:paraId="676B9808" w14:textId="77777777" w:rsidR="002B3E25" w:rsidRPr="009A08A2" w:rsidRDefault="002B3E25" w:rsidP="002B3E25">
                      <w:pPr>
                        <w:rPr>
                          <w:b/>
                          <w:bCs/>
                        </w:rPr>
                      </w:pPr>
                      <w:r w:rsidRPr="009A08A2">
                        <w:rPr>
                          <w:b/>
                          <w:bCs/>
                        </w:rPr>
                        <w:t>Toekomstige functionaliteit</w:t>
                      </w:r>
                      <w:r>
                        <w:rPr>
                          <w:b/>
                          <w:bCs/>
                        </w:rPr>
                        <w:t xml:space="preserve"> en workaround</w:t>
                      </w:r>
                    </w:p>
                    <w:p w14:paraId="25B451EF" w14:textId="6F391076" w:rsidR="002B3E25" w:rsidRDefault="002B3E25" w:rsidP="002B3E25">
                      <w:r w:rsidRPr="00C352EA">
                        <w:t xml:space="preserve">In paragraaf </w:t>
                      </w:r>
                      <w:r w:rsidR="00461225">
                        <w:fldChar w:fldCharType="begin"/>
                      </w:r>
                      <w:r w:rsidR="00461225">
                        <w:instrText xml:space="preserve"> REF _Ref_95deba3fa4cf61b6205f2e6b522dd17f_1 \n \h </w:instrText>
                      </w:r>
                      <w:r w:rsidR="00461225">
                        <w:fldChar w:fldCharType="separate"/>
                      </w:r>
                      <w:r w:rsidR="00D33EA9">
                        <w:t>10.11.4.2</w:t>
                      </w:r>
                      <w:r w:rsidR="00461225">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v:textbox>
                <w10:anchorlock/>
              </v:shape>
            </w:pict>
          </mc:Fallback>
        </mc:AlternateContent>
      </w:r>
    </w:p>
    <w:p w14:paraId="310D3A8E" w14:textId="77777777" w:rsidR="002B3E25" w:rsidRPr="00541BF1" w:rsidRDefault="002B3E25" w:rsidP="002B3E25">
      <w:pPr>
        <w:rPr>
          <w:u w:val="single"/>
        </w:rPr>
      </w:pPr>
      <w:r w:rsidRPr="00541BF1">
        <w:rPr>
          <w:u w:val="single"/>
        </w:rPr>
        <w:t>Indienen verzoek voorlopige voorziening</w:t>
      </w:r>
    </w:p>
    <w:p w14:paraId="4BC3F8D5" w14:textId="0CFF87C8" w:rsidR="00ED0A54" w:rsidRDefault="002B3E25" w:rsidP="002B3E25">
      <w:r>
        <w:t xml:space="preserve">Het </w:t>
      </w:r>
      <w:r w:rsidRPr="00AD2376">
        <w:t>indienen</w:t>
      </w:r>
      <w:r>
        <w:t xml:space="preserve"> van een verzoek om voorlopige voorziening heeft geen schorsende werking en heeft dus geen gevolgen voor de geldigheid of status van het besluit of het programma. Gemeente, waterschap, provincie of Rijk hoeft nu niets te doen, het Procedureverloop is actueel.</w:t>
      </w:r>
    </w:p>
    <w:p w14:paraId="14784FF4" w14:textId="382DE84F" w:rsidR="002B3E25" w:rsidRDefault="002B3E25" w:rsidP="002B3E25"/>
    <w:p w14:paraId="66A005E0" w14:textId="77777777" w:rsidR="002B3E25" w:rsidRPr="00541BF1" w:rsidRDefault="002B3E25" w:rsidP="002B3E25">
      <w:pPr>
        <w:rPr>
          <w:u w:val="single"/>
        </w:rPr>
      </w:pPr>
      <w:r w:rsidRPr="00541BF1">
        <w:rPr>
          <w:u w:val="single"/>
        </w:rPr>
        <w:t>Uitspraak zonder gevolgen voor status</w:t>
      </w:r>
    </w:p>
    <w:p w14:paraId="240E5218" w14:textId="77777777" w:rsidR="002B3E25" w:rsidRDefault="002B3E25" w:rsidP="002B3E25">
      <w:r>
        <w:lastRenderedPageBreak/>
        <w:t>Als de uitspraak van de voorzieningenrechter op het verzoek om voorlopige voorziening inhoudt:</w:t>
      </w:r>
    </w:p>
    <w:p w14:paraId="547035E3" w14:textId="77777777" w:rsidR="002B3E25" w:rsidRDefault="002B3E25" w:rsidP="002B3E25">
      <w:pPr>
        <w:pStyle w:val="Opsommingtekens1"/>
      </w:pPr>
      <w:r>
        <w:t>onbevoegdverklaring van de voorzieningenrechter,</w:t>
      </w:r>
    </w:p>
    <w:p w14:paraId="6FD03721" w14:textId="77777777" w:rsidR="002B3E25" w:rsidRDefault="002B3E25" w:rsidP="002B3E25">
      <w:pPr>
        <w:pStyle w:val="Opsommingtekens1"/>
      </w:pPr>
      <w:r>
        <w:t>niet-ontvankelijkverklaring van het verzoek,</w:t>
      </w:r>
    </w:p>
    <w:p w14:paraId="21DFDBE2" w14:textId="77777777" w:rsidR="002B3E25" w:rsidRDefault="002B3E25" w:rsidP="002B3E25">
      <w:pPr>
        <w:pStyle w:val="Opsommingtekens1"/>
      </w:pPr>
      <w:r>
        <w:t>afwijzing van het verzoek</w:t>
      </w:r>
    </w:p>
    <w:p w14:paraId="24034059" w14:textId="77777777" w:rsidR="002B3E25" w:rsidRDefault="002B3E25" w:rsidP="002B3E25">
      <w:r>
        <w:t>heeft die uitspraak geen gevolgen voor de geldigheid of status van het besluit het programma. Gemeente, waterschap, provincie of Rijk hoeft ook nu niets te doen, het Procedureverloop is actueel.</w:t>
      </w:r>
    </w:p>
    <w:p w14:paraId="2BC8689B" w14:textId="77777777" w:rsidR="002B3E25" w:rsidRDefault="002B3E25" w:rsidP="002B3E25"/>
    <w:p w14:paraId="4261C6B8" w14:textId="77777777" w:rsidR="002B3E25" w:rsidRPr="00541BF1" w:rsidRDefault="002B3E25" w:rsidP="002B3E25">
      <w:pPr>
        <w:rPr>
          <w:u w:val="single"/>
        </w:rPr>
      </w:pPr>
      <w:r w:rsidRPr="00541BF1">
        <w:rPr>
          <w:u w:val="single"/>
        </w:rPr>
        <w:t>Uitspraak met gevolgen voor status</w:t>
      </w:r>
    </w:p>
    <w:p w14:paraId="3C115477" w14:textId="77777777" w:rsidR="002B3E25" w:rsidRPr="00A25601" w:rsidRDefault="002B3E25" w:rsidP="002B3E25">
      <w:r>
        <w:t>De uitspraak die inhoudt gehele of gedeeltelijke toewijzing van het verzoek heeft wel gevolgen voor de geldigheid van het besluit; dat is geheel of gedeeltelijk geschorst. Gemeente, waterschap, provincie of Rijk moet direct na ontvangst van de uitspraak met een directe Procedureverloopmutatie de volgende gegevens aan het Procedureverloop toevoegen:</w:t>
      </w:r>
    </w:p>
    <w:p w14:paraId="7FE227FA" w14:textId="77777777" w:rsidR="002B3E25" w:rsidRDefault="002B3E25" w:rsidP="002B3E25">
      <w:pPr>
        <w:pStyle w:val="Opsommingtekens1"/>
      </w:pPr>
      <w:r>
        <w:t>Procedurestap</w:t>
      </w:r>
    </w:p>
    <w:p w14:paraId="22249E5A" w14:textId="77777777" w:rsidR="002B3E25" w:rsidRDefault="002B3E25" w:rsidP="002B3E25">
      <w:pPr>
        <w:pStyle w:val="Opsommingtekens2"/>
      </w:pPr>
      <w:r w:rsidRPr="00AF097F">
        <w:rPr>
          <w:i/>
          <w:iCs/>
        </w:rPr>
        <w:t>soortStap</w:t>
      </w:r>
      <w:r>
        <w:t>: kies uit de STOP-waardelijst Procedurestap_definitief de waarde ‘Schorsing’</w:t>
      </w:r>
    </w:p>
    <w:p w14:paraId="71DBB856" w14:textId="77777777" w:rsidR="002B3E25" w:rsidRDefault="002B3E25" w:rsidP="002B3E25">
      <w:pPr>
        <w:pStyle w:val="Opsommingtekens2"/>
      </w:pPr>
      <w:r w:rsidRPr="00AF097F">
        <w:rPr>
          <w:i/>
          <w:iCs/>
        </w:rPr>
        <w:t>voltooidOp</w:t>
      </w:r>
      <w:r>
        <w:t>: vul de datum in van de uitspraak waarmee de voorzieningenrechter het besluit (geheel of gedeeltelijk) heeft geschorst</w:t>
      </w:r>
    </w:p>
    <w:p w14:paraId="153BACB0" w14:textId="77777777" w:rsidR="002B3E25" w:rsidRDefault="002B3E25" w:rsidP="002B3E25">
      <w:pPr>
        <w:pStyle w:val="Opsommingtekens2"/>
      </w:pPr>
      <w:r>
        <w:rPr>
          <w:i/>
          <w:iCs/>
        </w:rPr>
        <w:t>meerInformatie</w:t>
      </w:r>
      <w:r w:rsidRPr="005A3FCE">
        <w:t>:</w:t>
      </w:r>
      <w:r>
        <w:t xml:space="preserve"> maak hier, indien gewenst, een link naar de pagina op de website van gemeente, waterschap, provincie of Rijk met meer informatie over de juridische gevolgen van de schorsing voor de werking van het besluit</w:t>
      </w:r>
    </w:p>
    <w:p w14:paraId="2D5C8FB7" w14:textId="77777777" w:rsidR="002B3E25" w:rsidRDefault="002B3E25" w:rsidP="002B3E25">
      <w:pPr>
        <w:pStyle w:val="Opsommingtekens1"/>
      </w:pPr>
      <w:r w:rsidRPr="004E5084">
        <w:rPr>
          <w:i/>
          <w:iCs/>
        </w:rPr>
        <w:t>bekendOp</w:t>
      </w:r>
      <w:r>
        <w:t>:</w:t>
      </w:r>
      <w:r w:rsidRPr="00CC5184">
        <w:t xml:space="preserve"> </w:t>
      </w:r>
      <w:r>
        <w:t>vul de datum in van de uitspraak waarmee de voorzieningenrechter het besluit (geheel of gedeeltelijk) heeft geschorst</w:t>
      </w:r>
    </w:p>
    <w:p w14:paraId="530226A9" w14:textId="77777777" w:rsidR="002B3E25" w:rsidRDefault="002B3E25" w:rsidP="002B3E25">
      <w:r>
        <w:t>Het is van belang dat deze Procedurestap wordt doorgegeven. Daardoor wordt in DSO-LV een waarschuwing geplaatst dat het programma geschorst en dus niet in werking is. Als deze Procedurestap niet wordt doorgegeven, dan krijgt een raadpleger ten onrechte niet te zien dat het programma geschorst is.</w:t>
      </w:r>
    </w:p>
    <w:p w14:paraId="149210AB" w14:textId="77777777" w:rsidR="002B3E25" w:rsidRDefault="002B3E25" w:rsidP="002B3E25">
      <w:r>
        <w:t>Het geheel of gedeeltelijk schorsen van het besluit heeft een voorlopig karakter. Daarom wordt in DSO-LV wel een waarschuwing bij de geschorste onderdelen geplaatst, maar worden de geschorste onderdelen niet uit het besluit of de geconsolideerde regeling verwijderd.</w:t>
      </w:r>
    </w:p>
    <w:p w14:paraId="4296197B" w14:textId="7A35357F" w:rsidR="002B3E25" w:rsidRDefault="002B3E25" w:rsidP="002B3E25">
      <w:r>
        <w:t xml:space="preserve">Ook bij tussenuitspraak (zie paragraaf </w:t>
      </w:r>
      <w:r w:rsidR="00461225">
        <w:fldChar w:fldCharType="begin"/>
      </w:r>
      <w:r w:rsidR="00461225">
        <w:instrText xml:space="preserve"> REF _Ref_95deba3fa4cf61b6205f2e6b522dd17f_4 \n \h </w:instrText>
      </w:r>
      <w:r w:rsidR="00461225">
        <w:fldChar w:fldCharType="separate"/>
      </w:r>
      <w:r w:rsidR="00D33EA9">
        <w:t>10.11.4.2.5</w:t>
      </w:r>
      <w:r w:rsidR="00461225">
        <w:fldChar w:fldCharType="end"/>
      </w:r>
      <w:r>
        <w:t>) kan de bestuursrechter een voorlopige voorziening treffen. In dat geval moet gemeente, waterschap, provincie of Rijk het Procedureverloop muteren op de hier beschreven wijze.</w:t>
      </w:r>
    </w:p>
    <w:p w14:paraId="135C67B7" w14:textId="77777777" w:rsidR="002B3E25" w:rsidRDefault="002B3E25" w:rsidP="002B3E25"/>
    <w:p w14:paraId="5B039DC3" w14:textId="6F4F3024" w:rsidR="002B3E25" w:rsidRDefault="002B3E25" w:rsidP="002B3E25">
      <w:r>
        <w:t xml:space="preserve">De voorzieningenrechter kan, na de zitting, onmiddellijk uitspraak doen in de hoofdzaak. In dat geval moet het Procedureverloop worden gemuteerd op dezelfde wijze als bij een gewone uitspraak in de hoofdzaak, zie daarvoor de paragrafen </w:t>
      </w:r>
      <w:r w:rsidR="004521FC">
        <w:fldChar w:fldCharType="begin"/>
      </w:r>
      <w:r w:rsidR="004521FC">
        <w:instrText xml:space="preserve"> REF _Ref_95deba3fa4cf61b6205f2e6b522dd17f_5 \n \h </w:instrText>
      </w:r>
      <w:r w:rsidR="004521FC">
        <w:fldChar w:fldCharType="separate"/>
      </w:r>
      <w:r w:rsidR="00D33EA9">
        <w:t>10.11.4.2.6</w:t>
      </w:r>
      <w:r w:rsidR="004521FC">
        <w:fldChar w:fldCharType="end"/>
      </w:r>
      <w:r>
        <w:t xml:space="preserve"> t/m </w:t>
      </w:r>
      <w:r w:rsidR="004521FC">
        <w:fldChar w:fldCharType="begin"/>
      </w:r>
      <w:r w:rsidR="004521FC">
        <w:instrText xml:space="preserve"> REF _Ref_95deba3fa4cf61b6205f2e6b522dd17f_8 \n \h </w:instrText>
      </w:r>
      <w:r w:rsidR="004521FC">
        <w:fldChar w:fldCharType="separate"/>
      </w:r>
      <w:r w:rsidR="00D33EA9">
        <w:t>10.11.4.2.10</w:t>
      </w:r>
      <w:r w:rsidR="004521FC">
        <w:fldChar w:fldCharType="end"/>
      </w:r>
      <w:r>
        <w:t>.</w:t>
      </w:r>
    </w:p>
    <w:p w14:paraId="34C82A37" w14:textId="77777777" w:rsidR="002B3E25" w:rsidRDefault="002B3E25" w:rsidP="002B3E25"/>
    <w:p w14:paraId="7E085ACA" w14:textId="77777777" w:rsidR="002B3E25" w:rsidRDefault="002B3E25" w:rsidP="002B3E25">
      <w:r>
        <w:t>NB1: Er wordt niet doorgegeven hoeveel verzoeken om voorlopige voorziening tot schorsing hebben geleid en ook niet welke onderdelen van het besluit geschorst zijn.</w:t>
      </w:r>
    </w:p>
    <w:p w14:paraId="49C3F407" w14:textId="4208AD8B" w:rsidR="00ED0A54" w:rsidRDefault="002B3E25" w:rsidP="002B3E25">
      <w:r>
        <w:t>NB2: Er wordt geen kennisgeving gedaan van het feit dat het besluit is geschorst.</w:t>
      </w:r>
      <w:bookmarkStart w:id="1183" w:name="_Ref_95deba3fa4cf61b6205f2e6b522dd17f_3"/>
    </w:p>
    <w:p w14:paraId="2BF47D69" w14:textId="7D759000" w:rsidR="002B3E25" w:rsidRDefault="002B3E25" w:rsidP="002B3E25">
      <w:pPr>
        <w:pStyle w:val="Kop6"/>
      </w:pPr>
      <w:r w:rsidRPr="00CC4CF2">
        <w:lastRenderedPageBreak/>
        <w:t>Vervallen en opheffen voorlopige voorziening</w:t>
      </w:r>
      <w:bookmarkEnd w:id="1183"/>
    </w:p>
    <w:p w14:paraId="5D7BFF35" w14:textId="77777777" w:rsidR="002B3E25" w:rsidRPr="00F6174B" w:rsidRDefault="002B3E25" w:rsidP="002B3E25">
      <w:pPr>
        <w:pStyle w:val="Kader"/>
      </w:pPr>
      <w:r w:rsidRPr="00B26823">
        <w:rPr>
          <w:noProof/>
        </w:rPr>
        <mc:AlternateContent>
          <mc:Choice Requires="wps">
            <w:drawing>
              <wp:inline distT="0" distB="0" distL="0" distR="0" wp14:anchorId="0D92AB59" wp14:editId="4EC430AD">
                <wp:extent cx="5400040" cy="985631"/>
                <wp:effectExtent l="0" t="0" r="22860" b="22860"/>
                <wp:docPr id="613523345" name="Tekstvak 613523345"/>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D095698" w14:textId="77777777" w:rsidR="002B3E25" w:rsidRPr="006D68CF" w:rsidRDefault="002B3E25" w:rsidP="002B3E25">
                            <w:pPr>
                              <w:rPr>
                                <w:b/>
                                <w:bCs/>
                              </w:rPr>
                            </w:pPr>
                            <w:r w:rsidRPr="006D68CF">
                              <w:rPr>
                                <w:b/>
                                <w:bCs/>
                              </w:rPr>
                              <w:t>Toekomstige functionaliteit en workaround</w:t>
                            </w:r>
                          </w:p>
                          <w:p w14:paraId="4A4BEF04" w14:textId="6787AA63" w:rsidR="002B3E25" w:rsidRDefault="002B3E25" w:rsidP="002B3E25">
                            <w:r>
                              <w:t xml:space="preserve">In paragraaf </w:t>
                            </w:r>
                            <w:r>
                              <w:fldChar w:fldCharType="begin"/>
                            </w:r>
                            <w:r>
                              <w:instrText xml:space="preserve"> REF _Ref_5d727a20f0a1b008ae7b648c31be1d58_1 \n \h </w:instrText>
                            </w:r>
                            <w:r>
                              <w:fldChar w:fldCharType="separate"/>
                            </w:r>
                            <w:r w:rsidR="00D33EA9">
                              <w:t>10.4.5.2</w:t>
                            </w:r>
                            <w:r>
                              <w:fldChar w:fldCharType="end"/>
                            </w:r>
                            <w:r>
                              <w:t xml:space="preserve"> is al aangegeven dat het doorgeven van informatie over de status van een besluit toekomstige functionaliteit is en dat daarvoor geen workaround bestaat. De inhoud van de onderhavige paragraaf is gericht op de toekomst wanneer dit wel mogelijk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D92AB59" id="Tekstvak 613523345" o:spid="_x0000_s1176"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HFHNugxAgAAWwQAAA4AAAAAAAAAAAAAAAAALgIAAGRy&#10;cy9lMm9Eb2MueG1sUEsBAi0AFAAGAAgAAAAhAC34IWzaAAAABQEAAA8AAAAAAAAAAAAAAAAAiwQA&#10;AGRycy9kb3ducmV2LnhtbFBLBQYAAAAABAAEAPMAAACSBQAAAAA=&#10;" filled="f" strokeweight=".5pt">
                <v:textbox style="mso-fit-shape-to-text:t">
                  <w:txbxContent>
                    <w:p w14:paraId="5D095698" w14:textId="77777777" w:rsidR="002B3E25" w:rsidRPr="006D68CF" w:rsidRDefault="002B3E25" w:rsidP="002B3E25">
                      <w:pPr>
                        <w:rPr>
                          <w:b/>
                          <w:bCs/>
                        </w:rPr>
                      </w:pPr>
                      <w:r w:rsidRPr="006D68CF">
                        <w:rPr>
                          <w:b/>
                          <w:bCs/>
                        </w:rPr>
                        <w:t>Toekomstige functionaliteit en workaround</w:t>
                      </w:r>
                    </w:p>
                    <w:p w14:paraId="4A4BEF04" w14:textId="6787AA63" w:rsidR="002B3E25" w:rsidRDefault="002B3E25" w:rsidP="002B3E25">
                      <w:r>
                        <w:t xml:space="preserve">In paragraaf </w:t>
                      </w:r>
                      <w:r>
                        <w:fldChar w:fldCharType="begin"/>
                      </w:r>
                      <w:r>
                        <w:instrText xml:space="preserve"> REF _Ref_5d727a20f0a1b008ae7b648c31be1d58_1 \n \h </w:instrText>
                      </w:r>
                      <w:r>
                        <w:fldChar w:fldCharType="separate"/>
                      </w:r>
                      <w:r w:rsidR="00D33EA9">
                        <w:t>10.4.5.2</w:t>
                      </w:r>
                      <w:r>
                        <w:fldChar w:fldCharType="end"/>
                      </w:r>
                      <w:r>
                        <w:t xml:space="preserve"> is al aangegeven dat het doorgeven van informatie over de status van een besluit toekomstige functionaliteit is en dat daarvoor geen workaround bestaat. De inhoud van de onderhavige paragraaf is gericht op de toekomst wanneer dit wel mogelijk is.</w:t>
                      </w:r>
                    </w:p>
                  </w:txbxContent>
                </v:textbox>
                <w10:anchorlock/>
              </v:shape>
            </w:pict>
          </mc:Fallback>
        </mc:AlternateContent>
      </w:r>
    </w:p>
    <w:p w14:paraId="78FA7AD4" w14:textId="77777777" w:rsidR="002B3E25" w:rsidRDefault="002B3E25" w:rsidP="002B3E25">
      <w:r>
        <w:t>Een voorlopige voorziening heeft geen permanent karakter, maar kan vervallen of worden opgeheven:</w:t>
      </w:r>
    </w:p>
    <w:p w14:paraId="3C470A68" w14:textId="77777777" w:rsidR="002B3E25" w:rsidRDefault="002B3E25" w:rsidP="00ED46F4">
      <w:pPr>
        <w:pStyle w:val="Opsommingnummers1"/>
        <w:numPr>
          <w:ilvl w:val="0"/>
          <w:numId w:val="106"/>
        </w:numPr>
      </w:pPr>
      <w:r>
        <w:t>Een voorlopige voorziening vervalt:</w:t>
      </w:r>
    </w:p>
    <w:p w14:paraId="0C670722" w14:textId="77777777" w:rsidR="002B3E25" w:rsidRDefault="002B3E25" w:rsidP="002B3E25">
      <w:pPr>
        <w:pStyle w:val="Opsommingnummers2"/>
      </w:pPr>
      <w:r>
        <w:t>zodra de bestuursrechter uitspraak heeft gedaan in de hoofdzaak;</w:t>
      </w:r>
    </w:p>
    <w:p w14:paraId="67896489" w14:textId="77777777" w:rsidR="002B3E25" w:rsidRDefault="002B3E25" w:rsidP="002B3E25">
      <w:pPr>
        <w:pStyle w:val="Opsommingnummers2"/>
      </w:pPr>
      <w:r>
        <w:t>als de voorzieningenrechter dat in de uitspraak heeft bepaald;</w:t>
      </w:r>
    </w:p>
    <w:p w14:paraId="1CE2DD06" w14:textId="77777777" w:rsidR="002B3E25" w:rsidRDefault="002B3E25" w:rsidP="002B3E25">
      <w:pPr>
        <w:pStyle w:val="Opsommingnummers2"/>
      </w:pPr>
      <w:r>
        <w:t>zodra het beroep is ingetrokken.</w:t>
      </w:r>
    </w:p>
    <w:p w14:paraId="4645EF51" w14:textId="77777777" w:rsidR="002B3E25" w:rsidRDefault="002B3E25" w:rsidP="002B3E25">
      <w:pPr>
        <w:pStyle w:val="Opsommingnummers1"/>
      </w:pPr>
      <w:r>
        <w:t>De voorzieningenrechter kan, op verzoek of ambtshalve, een voorlopige voorziening opheffen.</w:t>
      </w:r>
    </w:p>
    <w:p w14:paraId="03FAE2DA" w14:textId="77777777" w:rsidR="002B3E25" w:rsidRDefault="002B3E25" w:rsidP="002B3E25"/>
    <w:p w14:paraId="5B234CDF" w14:textId="3A27E5F7" w:rsidR="00ED0A54" w:rsidRDefault="002B3E25" w:rsidP="002B3E25">
      <w:r>
        <w:t xml:space="preserve">In de situatie 1a moet gemeente, waterschap, provincie of Rijk het Procedureverloop muteren op een van de wijzen die zijn beschreven in de paragrafen </w:t>
      </w:r>
      <w:r w:rsidR="00ED46F4">
        <w:fldChar w:fldCharType="begin"/>
      </w:r>
      <w:r w:rsidR="00ED46F4">
        <w:instrText xml:space="preserve"> REF _Ref_95deba3fa4cf61b6205f2e6b522dd17f_5 \n \h </w:instrText>
      </w:r>
      <w:r w:rsidR="00ED46F4">
        <w:fldChar w:fldCharType="separate"/>
      </w:r>
      <w:r w:rsidR="00D33EA9">
        <w:t>10.11.4.2.6</w:t>
      </w:r>
      <w:r w:rsidR="00ED46F4">
        <w:fldChar w:fldCharType="end"/>
      </w:r>
      <w:r w:rsidR="00ED46F4">
        <w:t xml:space="preserve"> t/m </w:t>
      </w:r>
      <w:r w:rsidR="00ED46F4">
        <w:fldChar w:fldCharType="begin"/>
      </w:r>
      <w:r w:rsidR="00ED46F4">
        <w:instrText xml:space="preserve"> REF _Ref_95deba3fa4cf61b6205f2e6b522dd17f_8 \n \h </w:instrText>
      </w:r>
      <w:r w:rsidR="00ED46F4">
        <w:fldChar w:fldCharType="separate"/>
      </w:r>
      <w:r w:rsidR="00D33EA9">
        <w:t>10.11.4.2.10</w:t>
      </w:r>
      <w:r w:rsidR="00ED46F4">
        <w:fldChar w:fldCharType="end"/>
      </w:r>
      <w:r>
        <w:t>.</w:t>
      </w:r>
    </w:p>
    <w:p w14:paraId="2C76DB27" w14:textId="7448E365" w:rsidR="002B3E25" w:rsidRPr="00A25601" w:rsidRDefault="002B3E25" w:rsidP="002B3E25">
      <w:r>
        <w:t>In de situaties 1b, 1c en 2 moet gemeente, waterschap, provincie of Rijk met een directe Procedureverloopmutatie de volgende gegevens aan het Procedureverloop toevoegen:</w:t>
      </w:r>
    </w:p>
    <w:p w14:paraId="66C21F36" w14:textId="77777777" w:rsidR="002B3E25" w:rsidRDefault="002B3E25" w:rsidP="002B3E25">
      <w:pPr>
        <w:pStyle w:val="Opsommingtekens1"/>
      </w:pPr>
      <w:r>
        <w:t>Procedurestap</w:t>
      </w:r>
    </w:p>
    <w:p w14:paraId="403455BA" w14:textId="77777777" w:rsidR="002B3E25" w:rsidRDefault="002B3E25" w:rsidP="002B3E25">
      <w:pPr>
        <w:pStyle w:val="Opsommingtekens2"/>
      </w:pPr>
      <w:r w:rsidRPr="00AF097F">
        <w:rPr>
          <w:i/>
          <w:iCs/>
        </w:rPr>
        <w:t>soortStap</w:t>
      </w:r>
      <w:r>
        <w:t>: kies uit de STOP-waardelijst Procedurestap_definitief de waarde ‘Opheffing schorsing’</w:t>
      </w:r>
    </w:p>
    <w:p w14:paraId="32C984C2" w14:textId="77777777" w:rsidR="002B3E25" w:rsidRDefault="002B3E25" w:rsidP="002B3E25">
      <w:pPr>
        <w:pStyle w:val="Opsommingtekens2"/>
      </w:pPr>
      <w:r w:rsidRPr="00AF097F">
        <w:rPr>
          <w:i/>
          <w:iCs/>
        </w:rPr>
        <w:t>voltooidOp</w:t>
      </w:r>
      <w:r>
        <w:t>: vul de datum in waarop de voorlopige voorziening is vervallen of opgeheven</w:t>
      </w:r>
    </w:p>
    <w:p w14:paraId="77F6C530" w14:textId="77777777" w:rsidR="002B3E25" w:rsidRDefault="002B3E25" w:rsidP="002B3E25">
      <w:pPr>
        <w:pStyle w:val="Opsommingtekens2"/>
      </w:pPr>
      <w:r>
        <w:rPr>
          <w:i/>
          <w:iCs/>
        </w:rPr>
        <w:t>meerInformatie</w:t>
      </w:r>
      <w:r w:rsidRPr="005A3FCE">
        <w:t>:</w:t>
      </w:r>
      <w:r>
        <w:t xml:space="preserve"> maak hier, indien gewenst, een link naar de pagina op de website van gemeente, waterschap, provincie of Rijk met meer informatie over de juridische gevolgen van het vervallen of opheffen van de schorsing voor de werking van het besluit</w:t>
      </w:r>
    </w:p>
    <w:p w14:paraId="50F7C3EA" w14:textId="77777777" w:rsidR="002B3E25" w:rsidRDefault="002B3E25" w:rsidP="002B3E25">
      <w:pPr>
        <w:pStyle w:val="Opsommingtekens1"/>
      </w:pPr>
      <w:r w:rsidRPr="004E5084">
        <w:rPr>
          <w:i/>
          <w:iCs/>
        </w:rPr>
        <w:t>bekendOp</w:t>
      </w:r>
      <w:r>
        <w:t>:</w:t>
      </w:r>
      <w:r w:rsidRPr="00CC5184">
        <w:t xml:space="preserve"> </w:t>
      </w:r>
      <w:r>
        <w:t>vul de datum in waarop de voorlopige voorziening is vervallen of opgeheven</w:t>
      </w:r>
    </w:p>
    <w:p w14:paraId="4C23BD0D" w14:textId="77777777" w:rsidR="002B3E25" w:rsidRDefault="002B3E25" w:rsidP="002B3E25">
      <w:r>
        <w:t>Het is van belang dat deze Procedurestap wordt doorgegeven. Daardoor wordt in DSO-LV de waarschuwing verwijderd dat het programma geschorst is. Als deze Procedurestap niet wordt doorgegeven, dan krijgt een raadpleger ten onrechte te zien dat het programma geschorst is.</w:t>
      </w:r>
    </w:p>
    <w:p w14:paraId="12187BC9" w14:textId="77777777" w:rsidR="002B3E25" w:rsidRDefault="002B3E25" w:rsidP="002B3E25">
      <w:r>
        <w:t>Het opheffen van de schorsing leidt niet tot wijziging van de inhoud van de geconsolideerde regeling.</w:t>
      </w:r>
    </w:p>
    <w:p w14:paraId="50517C40" w14:textId="77777777" w:rsidR="002B3E25" w:rsidRDefault="002B3E25" w:rsidP="002B3E25"/>
    <w:p w14:paraId="61187FDC" w14:textId="77777777" w:rsidR="002B3E25" w:rsidRDefault="002B3E25" w:rsidP="002B3E25">
      <w:r>
        <w:t xml:space="preserve">NB1: Het Procedureverloop </w:t>
      </w:r>
      <w:r w:rsidRPr="005B76D6">
        <w:t xml:space="preserve">wordt niet </w:t>
      </w:r>
      <w:r>
        <w:t xml:space="preserve">gemuteerd </w:t>
      </w:r>
      <w:r w:rsidRPr="005B76D6">
        <w:t>als de schorsing slechts gedeeltelijk is opgeheven.</w:t>
      </w:r>
      <w:r>
        <w:t xml:space="preserve"> Er zijn dan immers delen van de regeling die nog steeds geschorst zijn. Het Procedureverloop is dan nog steeds actueel.</w:t>
      </w:r>
    </w:p>
    <w:p w14:paraId="3BE83139" w14:textId="27AE18B0" w:rsidR="00ED0A54" w:rsidRDefault="002B3E25" w:rsidP="002B3E25">
      <w:r>
        <w:t xml:space="preserve">NB2: </w:t>
      </w:r>
      <w:r w:rsidRPr="000A6C31">
        <w:t xml:space="preserve">Er wordt geen kennisgeving gedaan van het feit dat </w:t>
      </w:r>
      <w:r>
        <w:t>de schorsing</w:t>
      </w:r>
      <w:r w:rsidRPr="000A6C31">
        <w:t xml:space="preserve"> is </w:t>
      </w:r>
      <w:r>
        <w:t>opgeheven</w:t>
      </w:r>
      <w:r w:rsidRPr="000A6C31">
        <w:t>.</w:t>
      </w:r>
      <w:bookmarkStart w:id="1184" w:name="_Ref_95deba3fa4cf61b6205f2e6b522dd17f_4"/>
    </w:p>
    <w:p w14:paraId="5DBF0CE3" w14:textId="55B519A5" w:rsidR="002B3E25" w:rsidRDefault="002B3E25" w:rsidP="002B3E25">
      <w:pPr>
        <w:pStyle w:val="Kop6"/>
      </w:pPr>
      <w:r>
        <w:t>Bestuurlijke lus en tussenuitspraak</w:t>
      </w:r>
      <w:bookmarkEnd w:id="1184"/>
    </w:p>
    <w:p w14:paraId="055E3C8E" w14:textId="40930C00" w:rsidR="002B3E25" w:rsidRDefault="002B3E25" w:rsidP="002B3E25">
      <w:r>
        <w:t xml:space="preserve">Zoals is beschreven in paragraaf </w:t>
      </w:r>
      <w:r w:rsidR="00B81961">
        <w:fldChar w:fldCharType="begin"/>
      </w:r>
      <w:r w:rsidR="00B81961">
        <w:instrText xml:space="preserve"> REF _Ref_a29bbb07994a47f5128814f4275d3fc1_2 \n \h </w:instrText>
      </w:r>
      <w:r w:rsidR="00B81961">
        <w:fldChar w:fldCharType="separate"/>
      </w:r>
      <w:r w:rsidR="00D33EA9">
        <w:t>10.11.4.1.3</w:t>
      </w:r>
      <w:r w:rsidR="00B81961">
        <w:fldChar w:fldCharType="end"/>
      </w:r>
      <w:r>
        <w:t xml:space="preserve"> is een van de mogelijke uitkomsten van de bestuurlijke lus in de beroepsprocedure tegen een het programma de tussenuitspraak met de opdracht aan het bestuursorgaan om een nieuw besluit te nemen. Dit nieuwe besluit moet op de wettelijk voorgeschreven wijze, dus met toepassing van de STOP/TPOD-standaard, </w:t>
      </w:r>
      <w:r>
        <w:lastRenderedPageBreak/>
        <w:t xml:space="preserve">worden bekendgemaakt. De aanlevering gebeurt op dezelfde manier als de aanlevering van het definitieve besluit, die is beschreven in paragraaf </w:t>
      </w:r>
      <w:r w:rsidR="00AF4D8E">
        <w:fldChar w:fldCharType="begin"/>
      </w:r>
      <w:r w:rsidR="00AF4D8E">
        <w:instrText xml:space="preserve"> REF _Ref_41bbe9ec8dae41024a5e55bf1bf201e1_1 \n \h </w:instrText>
      </w:r>
      <w:r w:rsidR="00AF4D8E">
        <w:fldChar w:fldCharType="separate"/>
      </w:r>
      <w:r w:rsidR="00D33EA9">
        <w:t>10.11.3.3</w:t>
      </w:r>
      <w:r w:rsidR="00AF4D8E">
        <w:fldChar w:fldCharType="end"/>
      </w:r>
      <w:r>
        <w:t>. De wijzigingen van het nieuwe besluit dat naar aanleiding van de tussenuitspraak is genomen, worden dan geconsolideerd in het programma.</w:t>
      </w:r>
    </w:p>
    <w:p w14:paraId="0B45D022" w14:textId="102A3617" w:rsidR="002B3E25" w:rsidRPr="008A1810" w:rsidRDefault="002B3E25" w:rsidP="002B3E25">
      <w:r>
        <w:t xml:space="preserve">Bij de tussenuitspraak kan de bestuursrechter een voorlopige voorziening treffen. In dat geval moet gemeente, waterschap, provincie of Rijk het Procedureverloop van het (oorspronkelijke) definitieve besluit muteren op de wijze zoals in paragraaf </w:t>
      </w:r>
      <w:r w:rsidR="00AF4D8E">
        <w:fldChar w:fldCharType="begin"/>
      </w:r>
      <w:r w:rsidR="00AF4D8E">
        <w:instrText xml:space="preserve"> REF _Ref_95deba3fa4cf61b6205f2e6b522dd17f_3 \n \h </w:instrText>
      </w:r>
      <w:r w:rsidR="00AF4D8E">
        <w:fldChar w:fldCharType="separate"/>
      </w:r>
      <w:r w:rsidR="00D33EA9">
        <w:t>10.11.4.2.4</w:t>
      </w:r>
      <w:r w:rsidR="00AF4D8E">
        <w:fldChar w:fldCharType="end"/>
      </w:r>
      <w:r>
        <w:t xml:space="preserve"> onder het kopje ‘</w:t>
      </w:r>
      <w:r w:rsidRPr="00BF14C5">
        <w:t>Uitspraak met gevolgen voor status</w:t>
      </w:r>
      <w:r>
        <w:t>’ is beschreven.</w:t>
      </w:r>
    </w:p>
    <w:p w14:paraId="104E52D7" w14:textId="77777777" w:rsidR="002B3E25" w:rsidRPr="00CC4CF2" w:rsidRDefault="002B3E25" w:rsidP="002B3E25">
      <w:pPr>
        <w:pStyle w:val="Kop6"/>
      </w:pPr>
      <w:bookmarkStart w:id="1185" w:name="_Ref_95deba3fa4cf61b6205f2e6b522dd17f_5"/>
      <w:r w:rsidRPr="00CC4CF2">
        <w:t>Uitspraak in de hoofdzaak</w:t>
      </w:r>
      <w:r>
        <w:t xml:space="preserve"> – inleiding</w:t>
      </w:r>
      <w:bookmarkEnd w:id="1185"/>
    </w:p>
    <w:p w14:paraId="27CCB535" w14:textId="7965613D" w:rsidR="002B3E25" w:rsidRDefault="002B3E25" w:rsidP="002B3E25">
      <w:r>
        <w:t xml:space="preserve">Zoals in paragraaf </w:t>
      </w:r>
      <w:r w:rsidR="00AF4D8E">
        <w:fldChar w:fldCharType="begin"/>
      </w:r>
      <w:r w:rsidR="00AF4D8E">
        <w:instrText xml:space="preserve"> REF _Ref_a29bbb07994a47f5128814f4275d3fc1_3 \n \h </w:instrText>
      </w:r>
      <w:r w:rsidR="00AF4D8E">
        <w:fldChar w:fldCharType="separate"/>
      </w:r>
      <w:r w:rsidR="00D33EA9">
        <w:t>10.11.4.1.4</w:t>
      </w:r>
      <w:r w:rsidR="00AF4D8E">
        <w:fldChar w:fldCharType="end"/>
      </w:r>
      <w:r>
        <w:t xml:space="preserve"> al is beschreven, kan de </w:t>
      </w:r>
      <w:r w:rsidRPr="009110C6">
        <w:t xml:space="preserve">bestuursrechter </w:t>
      </w:r>
      <w:r>
        <w:t xml:space="preserve">in de hoofdzaak </w:t>
      </w:r>
      <w:r w:rsidRPr="00FF2AF8">
        <w:t>de volgende uitspraken doen</w:t>
      </w:r>
      <w:r>
        <w:t>:</w:t>
      </w:r>
    </w:p>
    <w:p w14:paraId="73508772" w14:textId="77777777" w:rsidR="002B3E25" w:rsidRDefault="002B3E25" w:rsidP="00AF4D8E">
      <w:pPr>
        <w:pStyle w:val="Opsommingnummers1"/>
        <w:numPr>
          <w:ilvl w:val="0"/>
          <w:numId w:val="107"/>
        </w:numPr>
      </w:pPr>
      <w:r>
        <w:t>onbevoegdverklaring van de bestuursrechter,</w:t>
      </w:r>
    </w:p>
    <w:p w14:paraId="73690E68" w14:textId="77777777" w:rsidR="002B3E25" w:rsidRDefault="002B3E25" w:rsidP="002B3E25">
      <w:pPr>
        <w:pStyle w:val="Opsommingnummers1"/>
        <w:numPr>
          <w:ilvl w:val="0"/>
          <w:numId w:val="60"/>
        </w:numPr>
      </w:pPr>
      <w:r>
        <w:t>niet-ontvankelijkverklaring van het beroep,</w:t>
      </w:r>
    </w:p>
    <w:p w14:paraId="205A9E80" w14:textId="77777777" w:rsidR="002B3E25" w:rsidRDefault="002B3E25" w:rsidP="002B3E25">
      <w:pPr>
        <w:pStyle w:val="Opsommingnummers1"/>
        <w:numPr>
          <w:ilvl w:val="0"/>
          <w:numId w:val="60"/>
        </w:numPr>
      </w:pPr>
      <w:r>
        <w:t>ongegrondverklaring van het beroep, of</w:t>
      </w:r>
    </w:p>
    <w:p w14:paraId="4F7F4B92" w14:textId="77777777" w:rsidR="002B3E25" w:rsidRDefault="002B3E25" w:rsidP="002B3E25">
      <w:pPr>
        <w:pStyle w:val="Opsommingnummers1"/>
        <w:numPr>
          <w:ilvl w:val="0"/>
          <w:numId w:val="60"/>
        </w:numPr>
      </w:pPr>
      <w:r>
        <w:t>gegrondverklaring van het beroep.</w:t>
      </w:r>
    </w:p>
    <w:p w14:paraId="61830D48" w14:textId="77777777" w:rsidR="002B3E25" w:rsidRDefault="002B3E25" w:rsidP="002B3E25">
      <w:r>
        <w:t>Deze uitspraken leiden tot verschillende verplichtingen en handelingen voor gemeente, waterschap, provincie of Rijk. Die zijn in de volgende vier paragrafen beschreven.</w:t>
      </w:r>
    </w:p>
    <w:p w14:paraId="7BA17CE9" w14:textId="77777777" w:rsidR="002B3E25" w:rsidRDefault="002B3E25" w:rsidP="002B3E25">
      <w:pPr>
        <w:pStyle w:val="Kop6"/>
      </w:pPr>
      <w:r w:rsidRPr="0088293B">
        <w:t xml:space="preserve">Uitspraak </w:t>
      </w:r>
      <w:r w:rsidRPr="00CC4CF2">
        <w:t>in de hoofdzaak</w:t>
      </w:r>
      <w:r>
        <w:t xml:space="preserve"> </w:t>
      </w:r>
      <w:r w:rsidRPr="0088293B">
        <w:t xml:space="preserve">zonder vernietiging </w:t>
      </w:r>
      <w:r>
        <w:t xml:space="preserve">van </w:t>
      </w:r>
      <w:r w:rsidRPr="0088293B">
        <w:t>besluit en rechtsgevolgen</w:t>
      </w:r>
    </w:p>
    <w:p w14:paraId="7D41FD36" w14:textId="77777777" w:rsidR="002B3E25" w:rsidRPr="006C6574" w:rsidRDefault="002B3E25" w:rsidP="002B3E25">
      <w:pPr>
        <w:pStyle w:val="Kader"/>
      </w:pPr>
      <w:r w:rsidRPr="00B26823">
        <w:rPr>
          <w:noProof/>
        </w:rPr>
        <mc:AlternateContent>
          <mc:Choice Requires="wps">
            <w:drawing>
              <wp:inline distT="0" distB="0" distL="0" distR="0" wp14:anchorId="578C314A" wp14:editId="384BD8EC">
                <wp:extent cx="5400040" cy="985631"/>
                <wp:effectExtent l="0" t="0" r="22860" b="22860"/>
                <wp:docPr id="1102988513" name="Tekstvak 110298851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26DBDD5D" w14:textId="77777777" w:rsidR="002B3E25" w:rsidRPr="009A08A2" w:rsidRDefault="002B3E25" w:rsidP="002B3E25">
                            <w:pPr>
                              <w:rPr>
                                <w:b/>
                                <w:bCs/>
                              </w:rPr>
                            </w:pPr>
                            <w:r w:rsidRPr="009A08A2">
                              <w:rPr>
                                <w:b/>
                                <w:bCs/>
                              </w:rPr>
                              <w:t>Toekomstige functionaliteit</w:t>
                            </w:r>
                            <w:r>
                              <w:rPr>
                                <w:b/>
                                <w:bCs/>
                              </w:rPr>
                              <w:t xml:space="preserve"> en workaround</w:t>
                            </w:r>
                          </w:p>
                          <w:p w14:paraId="5BC80A15" w14:textId="3203C0F4" w:rsidR="002B3E25" w:rsidRDefault="002B3E25" w:rsidP="002B3E25">
                            <w:r w:rsidRPr="00C352EA">
                              <w:t xml:space="preserve">In paragraaf </w:t>
                            </w:r>
                            <w:r w:rsidR="002E354A">
                              <w:fldChar w:fldCharType="begin"/>
                            </w:r>
                            <w:r w:rsidR="002E354A">
                              <w:instrText xml:space="preserve"> REF _Ref_95deba3fa4cf61b6205f2e6b522dd17f_1 \n \h </w:instrText>
                            </w:r>
                            <w:r w:rsidR="002E354A">
                              <w:fldChar w:fldCharType="separate"/>
                            </w:r>
                            <w:r w:rsidR="00D33EA9">
                              <w:t>10.11.4.2</w:t>
                            </w:r>
                            <w:r w:rsidR="002E354A">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78C314A" id="Tekstvak 1102988513" o:spid="_x0000_s117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TeLRdDACAABbBAAADgAAAAAAAAAAAAAAAAAuAgAAZHJz&#10;L2Uyb0RvYy54bWxQSwECLQAUAAYACAAAACEALfghbNoAAAAFAQAADwAAAAAAAAAAAAAAAACKBAAA&#10;ZHJzL2Rvd25yZXYueG1sUEsFBgAAAAAEAAQA8wAAAJEFAAAAAA==&#10;" filled="f" strokeweight=".5pt">
                <v:textbox style="mso-fit-shape-to-text:t">
                  <w:txbxContent>
                    <w:p w14:paraId="26DBDD5D" w14:textId="77777777" w:rsidR="002B3E25" w:rsidRPr="009A08A2" w:rsidRDefault="002B3E25" w:rsidP="002B3E25">
                      <w:pPr>
                        <w:rPr>
                          <w:b/>
                          <w:bCs/>
                        </w:rPr>
                      </w:pPr>
                      <w:r w:rsidRPr="009A08A2">
                        <w:rPr>
                          <w:b/>
                          <w:bCs/>
                        </w:rPr>
                        <w:t>Toekomstige functionaliteit</w:t>
                      </w:r>
                      <w:r>
                        <w:rPr>
                          <w:b/>
                          <w:bCs/>
                        </w:rPr>
                        <w:t xml:space="preserve"> en workaround</w:t>
                      </w:r>
                    </w:p>
                    <w:p w14:paraId="5BC80A15" w14:textId="3203C0F4" w:rsidR="002B3E25" w:rsidRDefault="002B3E25" w:rsidP="002B3E25">
                      <w:r w:rsidRPr="00C352EA">
                        <w:t xml:space="preserve">In paragraaf </w:t>
                      </w:r>
                      <w:r w:rsidR="002E354A">
                        <w:fldChar w:fldCharType="begin"/>
                      </w:r>
                      <w:r w:rsidR="002E354A">
                        <w:instrText xml:space="preserve"> REF _Ref_95deba3fa4cf61b6205f2e6b522dd17f_1 \n \h </w:instrText>
                      </w:r>
                      <w:r w:rsidR="002E354A">
                        <w:fldChar w:fldCharType="separate"/>
                      </w:r>
                      <w:r w:rsidR="00D33EA9">
                        <w:t>10.11.4.2</w:t>
                      </w:r>
                      <w:r w:rsidR="002E354A">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v:textbox>
                <w10:anchorlock/>
              </v:shape>
            </w:pict>
          </mc:Fallback>
        </mc:AlternateContent>
      </w:r>
    </w:p>
    <w:p w14:paraId="679C0982" w14:textId="77777777" w:rsidR="002B3E25" w:rsidRPr="00A25601" w:rsidRDefault="002B3E25" w:rsidP="002B3E25">
      <w:r>
        <w:t xml:space="preserve">Onbevoegdverklaring van de bestuursrechter, niet-ontvankelijkverklaring van het beroep en ongegrondverklaring van het beroep hebben wel gevolgen voor de status van het besluit, maar geen gevolgen voor de inhoud van het programma. Na ontvangst van de </w:t>
      </w:r>
      <w:r w:rsidRPr="007A0873">
        <w:t xml:space="preserve">(laatste) uitspraak </w:t>
      </w:r>
      <w:r>
        <w:t>in de hoofdzaak met een of meer van deze strekkingen moet gemeente, waterschap, provincie of Rijk in deze gevallen met een directe Procedureverloopmutatie de volgende gegevens aan het Procedureverloop toevoegen:</w:t>
      </w:r>
    </w:p>
    <w:p w14:paraId="6825BB08" w14:textId="77777777" w:rsidR="002B3E25" w:rsidRDefault="002B3E25" w:rsidP="002B3E25">
      <w:pPr>
        <w:pStyle w:val="Opsommingtekens1"/>
      </w:pPr>
      <w:r>
        <w:t>Procedurestap (alleen als in een eerder stadium van de beroepsprocedure het besluit geheel of gedeeltelijk was geschorst en die schorsing niet voorafgaand aan de uitspraak is vervallen of opgeheven)</w:t>
      </w:r>
    </w:p>
    <w:p w14:paraId="0A8516F3" w14:textId="77777777" w:rsidR="002B3E25" w:rsidRDefault="002B3E25" w:rsidP="002B3E25">
      <w:pPr>
        <w:pStyle w:val="Opsommingtekens2"/>
      </w:pPr>
      <w:r w:rsidRPr="00AF097F">
        <w:rPr>
          <w:i/>
          <w:iCs/>
        </w:rPr>
        <w:t>soortStap</w:t>
      </w:r>
      <w:r>
        <w:t>: kies uit de STOP-waardelijst Procedurestap_definitief de waarde ‘Opheffing schorsing’</w:t>
      </w:r>
    </w:p>
    <w:p w14:paraId="2ECE111D" w14:textId="77777777" w:rsidR="002B3E25" w:rsidRDefault="002B3E25" w:rsidP="002B3E25">
      <w:pPr>
        <w:pStyle w:val="Opsommingtekens2"/>
      </w:pPr>
      <w:r w:rsidRPr="00AF097F">
        <w:rPr>
          <w:i/>
          <w:iCs/>
        </w:rPr>
        <w:t>voltooidOp</w:t>
      </w:r>
      <w:r>
        <w:t xml:space="preserve">: vul de datum in </w:t>
      </w:r>
      <w:r w:rsidRPr="007A0873">
        <w:t xml:space="preserve">van de </w:t>
      </w:r>
      <w:r>
        <w:t xml:space="preserve">(laatste) </w:t>
      </w:r>
      <w:r w:rsidRPr="007A0873">
        <w:t xml:space="preserve">uitspraak </w:t>
      </w:r>
      <w:r>
        <w:t>in de hoofdzaak waardoor de schorsing is vervallen</w:t>
      </w:r>
    </w:p>
    <w:p w14:paraId="32735F27" w14:textId="77777777" w:rsidR="002B3E25" w:rsidRDefault="002B3E25" w:rsidP="002B3E25">
      <w:pPr>
        <w:pStyle w:val="Opsommingtekens2"/>
      </w:pPr>
      <w:r>
        <w:rPr>
          <w:i/>
          <w:iCs/>
        </w:rPr>
        <w:t>meerInformatie</w:t>
      </w:r>
      <w:r w:rsidRPr="005A3FCE">
        <w:t>:</w:t>
      </w:r>
      <w:r>
        <w:t xml:space="preserve"> maak hier, indien gewenst, een link naar de pagina op de website van gemeente, waterschap, provincie of Rijk met meer informatie over de juridische gevolgen van de uitspraak voor de werking van het besluit</w:t>
      </w:r>
    </w:p>
    <w:p w14:paraId="0F1617F0" w14:textId="77777777" w:rsidR="002B3E25" w:rsidRDefault="002B3E25" w:rsidP="002B3E25">
      <w:pPr>
        <w:pStyle w:val="Opsommingtekens1"/>
      </w:pPr>
      <w:r>
        <w:t>Procedurestap</w:t>
      </w:r>
    </w:p>
    <w:p w14:paraId="5DA11193" w14:textId="77777777" w:rsidR="002B3E25" w:rsidRDefault="002B3E25" w:rsidP="002B3E25">
      <w:pPr>
        <w:pStyle w:val="Opsommingtekens2"/>
      </w:pPr>
      <w:r w:rsidRPr="00AF097F">
        <w:rPr>
          <w:i/>
          <w:iCs/>
        </w:rPr>
        <w:t>soortStap</w:t>
      </w:r>
      <w:r>
        <w:t>: kies uit de STOP-waardelijst Procedurestap_definitief de waarde ‘Einde beroepsprocedures’</w:t>
      </w:r>
    </w:p>
    <w:p w14:paraId="072C27DF" w14:textId="77777777" w:rsidR="002B3E25" w:rsidRDefault="002B3E25" w:rsidP="002B3E25">
      <w:pPr>
        <w:pStyle w:val="Opsommingtekens2"/>
      </w:pPr>
      <w:r w:rsidRPr="00AF097F">
        <w:rPr>
          <w:i/>
          <w:iCs/>
        </w:rPr>
        <w:t>voltooidOp</w:t>
      </w:r>
      <w:r>
        <w:t xml:space="preserve">: vul de datum in </w:t>
      </w:r>
      <w:r w:rsidRPr="007A0873">
        <w:t xml:space="preserve">van de (laatste) uitspraak </w:t>
      </w:r>
      <w:r>
        <w:t>in de hoofdzaak</w:t>
      </w:r>
    </w:p>
    <w:p w14:paraId="440245F7" w14:textId="77777777" w:rsidR="002B3E25" w:rsidRDefault="002B3E25" w:rsidP="002B3E25">
      <w:pPr>
        <w:pStyle w:val="Opsommingtekens2"/>
      </w:pPr>
      <w:r>
        <w:rPr>
          <w:i/>
          <w:iCs/>
        </w:rPr>
        <w:lastRenderedPageBreak/>
        <w:t>meerInformatie</w:t>
      </w:r>
      <w:r w:rsidRPr="005A3FCE">
        <w:t>:</w:t>
      </w:r>
      <w:r>
        <w:t xml:space="preserve"> maak hier, indien gewenst, een link naar de pagina op de website van gemeente, waterschap, provincie of Rijk met meer informatie over de juridische gevolgen van de uitspraak voor de werking van het besluit</w:t>
      </w:r>
    </w:p>
    <w:p w14:paraId="2642F82A" w14:textId="77777777" w:rsidR="002B3E25" w:rsidRDefault="002B3E25" w:rsidP="002B3E25">
      <w:pPr>
        <w:pStyle w:val="Opsommingtekens1"/>
      </w:pPr>
      <w:r w:rsidRPr="004E5084">
        <w:rPr>
          <w:i/>
          <w:iCs/>
        </w:rPr>
        <w:t>bekendOp</w:t>
      </w:r>
      <w:r>
        <w:t>:</w:t>
      </w:r>
      <w:r w:rsidRPr="00CC5184">
        <w:t xml:space="preserve"> </w:t>
      </w:r>
      <w:r>
        <w:t xml:space="preserve">vul de datum in </w:t>
      </w:r>
      <w:r w:rsidRPr="007A0873">
        <w:t xml:space="preserve">van de (laatste) uitspraak </w:t>
      </w:r>
      <w:r>
        <w:t>in de hoofdzaak</w:t>
      </w:r>
    </w:p>
    <w:p w14:paraId="72371828" w14:textId="77777777" w:rsidR="002B3E25" w:rsidRDefault="002B3E25" w:rsidP="002B3E25">
      <w:r>
        <w:t xml:space="preserve">Het is van belang om deze Procedurestap(pen) door te geven. Daardoor wordt in DSO-LV de melding verwijderd dat het programma nog niet onherroepelijk is. Ook de eventuele melding </w:t>
      </w:r>
      <w:r w:rsidRPr="008C5D4C">
        <w:t xml:space="preserve">in DSO-LV </w:t>
      </w:r>
      <w:r>
        <w:t>over de schorsing van (</w:t>
      </w:r>
      <w:r w:rsidRPr="008C5D4C">
        <w:t xml:space="preserve">onderdelen </w:t>
      </w:r>
      <w:r>
        <w:t>van) het programma wordt verwijderd. Als deze Procedurestappen niet worden doorgegeven, dan krijgt een raadpleger ten onrechte te zien dat het programma niet onherroepelijk (of in voorkomend geval geschorst) is.</w:t>
      </w:r>
    </w:p>
    <w:p w14:paraId="46A69983" w14:textId="77777777" w:rsidR="002B3E25" w:rsidRDefault="002B3E25" w:rsidP="002B3E25">
      <w:r>
        <w:t>Zoals gezegd heeft de uitspraak geen gevolgen voor de inhoud van het programma. Gemeente, waterschap, provincie of Rijk hoeft geen andere handelingen te verrichten dan het muteren van het Procedureverloop.</w:t>
      </w:r>
    </w:p>
    <w:p w14:paraId="005C0E7C" w14:textId="77777777" w:rsidR="002B3E25" w:rsidRDefault="002B3E25" w:rsidP="002B3E25">
      <w:r>
        <w:t>Met het Procedureverloop wordt niet doorgegeven wat de inhoud van de uitspraak is.</w:t>
      </w:r>
    </w:p>
    <w:p w14:paraId="66A460FE" w14:textId="77777777" w:rsidR="002B3E25" w:rsidRDefault="002B3E25" w:rsidP="002B3E25"/>
    <w:p w14:paraId="4B29E816" w14:textId="77777777" w:rsidR="002B3E25" w:rsidRDefault="002B3E25" w:rsidP="002B3E25">
      <w:r>
        <w:t>NB: Er wordt in deze situatie geen mededeling van de uitspraak gedaan en er geldt geen wettelijke verplichting om kennis te geven van de uitspraak.</w:t>
      </w:r>
    </w:p>
    <w:p w14:paraId="21B966DD" w14:textId="77777777" w:rsidR="002B3E25" w:rsidRDefault="002B3E25" w:rsidP="002B3E25">
      <w:pPr>
        <w:pStyle w:val="Kop6"/>
      </w:pPr>
      <w:bookmarkStart w:id="1186" w:name="_Ref_95deba3fa4cf61b6205f2e6b522dd17f_6"/>
      <w:r w:rsidRPr="0088293B">
        <w:t xml:space="preserve">Uitspraak </w:t>
      </w:r>
      <w:r w:rsidRPr="00CC4CF2">
        <w:t>in de hoofdzaak</w:t>
      </w:r>
      <w:r>
        <w:t xml:space="preserve"> </w:t>
      </w:r>
      <w:r w:rsidRPr="0088293B">
        <w:t xml:space="preserve">met vernietiging </w:t>
      </w:r>
      <w:r>
        <w:t xml:space="preserve">van </w:t>
      </w:r>
      <w:r w:rsidRPr="0088293B">
        <w:t xml:space="preserve">besluit en </w:t>
      </w:r>
      <w:r>
        <w:t xml:space="preserve">instandblijven </w:t>
      </w:r>
      <w:r w:rsidRPr="0088293B">
        <w:t>rechtsgevolgen</w:t>
      </w:r>
      <w:bookmarkEnd w:id="1186"/>
    </w:p>
    <w:p w14:paraId="65A08D7C" w14:textId="15C4F2B1" w:rsidR="00ED0A54" w:rsidRDefault="002B3E25" w:rsidP="002B3E25">
      <w:r>
        <w:t>In deze situatie houdt de uitspraak op de beroepen tegen het programma in dat een of meer beroepen gegrond zijn verklaard en dat het programma geheel of gedeeltelijk is vernietigd maar de rechtsgevolgen van het besluit in stand zijn gebleven. Deze uitspraak heeft wel gevolgen voor de status van het besluit maar niet voor de inhoud van het programma.</w:t>
      </w:r>
    </w:p>
    <w:p w14:paraId="41D89248" w14:textId="5B60B3A6" w:rsidR="002B3E25" w:rsidRDefault="002B3E25" w:rsidP="002B3E25"/>
    <w:p w14:paraId="2C70A5E8" w14:textId="77777777" w:rsidR="002B3E25" w:rsidRDefault="002B3E25" w:rsidP="002B3E25">
      <w:r>
        <w:t xml:space="preserve">Gemeente, waterschap, provincie of Rijk moet nu -zo snel mogelijk na ontvangst van de (laatste) uitspraak- mededeling van de uitspraak doen door te zorgen voor publicatie van de inhoud van de uitspraak in </w:t>
      </w:r>
      <w:r w:rsidRPr="00512ADA">
        <w:t>gemeenteblad, waterschapsblad, provinciaal blad of Staatscourant</w:t>
      </w:r>
      <w:r>
        <w:t xml:space="preserve">. Het eindbeeld is dat gemeente, waterschap, provincie of Rijk mededeling doet van de uitspraak van de rechter met toepassing van de Mededeling conform de STOP/TPOD-standaard en die Mededeling aan de LVBB aanlevert voor de publicatie in </w:t>
      </w:r>
      <w:r w:rsidRPr="00512ADA">
        <w:t>gemeenteblad, waterschapsblad, provinciaal blad of Staatscourant</w:t>
      </w:r>
      <w:r>
        <w:t xml:space="preserve">. </w:t>
      </w:r>
      <w:r w:rsidRPr="00C73462">
        <w:t>De Mededeling is het aan te leveren ‘product’ waarmee</w:t>
      </w:r>
      <w:r>
        <w:t xml:space="preserve"> gemeente, waterschap, provincie of Rijk door middel van het Procedureverloop informatie over de status van het besluit doorgeeft.</w:t>
      </w:r>
    </w:p>
    <w:p w14:paraId="78996F46" w14:textId="77777777" w:rsidR="002B3E25" w:rsidRDefault="002B3E25" w:rsidP="002B3E25">
      <w:r>
        <w:t>Het eindbeeld is toekomstige functionaliteit die onderdeel is van STOP versie 2.0 en in een latere Release in de DSO-keten wordt geïmplementeerd. Zolang in de DSO-keten deze functionaliteit nog niet geïmplementeerd is, moet een workaround worden toegepast.</w:t>
      </w:r>
    </w:p>
    <w:p w14:paraId="644DC8F4" w14:textId="3F9F2773" w:rsidR="00ED0A54" w:rsidRDefault="002B3E25" w:rsidP="002B3E25">
      <w:r>
        <w:t>De uitspraak waar deze paragraaf over gaat, heeft zoals gezegd geen gevolgen voor de inhoud van het programma. De uitspraak leidt niet tot aanpassing van een regeling en er hoeft geen ConsolidatieInformatie aangeleverd te worden. Er is dus geen aanleiding voor een aanlevering aan de LVBB.</w:t>
      </w:r>
      <w:r w:rsidRPr="00CA5C98">
        <w:t xml:space="preserve"> De workaround </w:t>
      </w:r>
      <w:r>
        <w:t xml:space="preserve">voor het doen van mededeling </w:t>
      </w:r>
      <w:r w:rsidRPr="00E06246">
        <w:t xml:space="preserve">van de uitspraak </w:t>
      </w:r>
      <w:r w:rsidRPr="00CA5C98">
        <w:t xml:space="preserve">bestaat er </w:t>
      </w:r>
      <w:r>
        <w:t xml:space="preserve">daarom </w:t>
      </w:r>
      <w:r w:rsidRPr="00CA5C98">
        <w:t xml:space="preserve">uit dat </w:t>
      </w:r>
      <w:r>
        <w:t xml:space="preserve">gemeente, waterschap, provincie of Rijk </w:t>
      </w:r>
      <w:r w:rsidRPr="00CA5C98">
        <w:t>de</w:t>
      </w:r>
      <w:r>
        <w:t>ze</w:t>
      </w:r>
      <w:r w:rsidRPr="00CA5C98">
        <w:t xml:space="preserve"> aanlevert met de applicatie DROP.</w:t>
      </w:r>
    </w:p>
    <w:p w14:paraId="354B03C2" w14:textId="17231E79" w:rsidR="002B3E25" w:rsidRDefault="002B3E25" w:rsidP="002B3E25">
      <w:pPr>
        <w:pStyle w:val="Kader"/>
      </w:pPr>
      <w:r w:rsidRPr="00B26823">
        <w:rPr>
          <w:noProof/>
        </w:rPr>
        <w:lastRenderedPageBreak/>
        <mc:AlternateContent>
          <mc:Choice Requires="wps">
            <w:drawing>
              <wp:inline distT="0" distB="0" distL="0" distR="0" wp14:anchorId="50CDA4EF" wp14:editId="7C3D3E6F">
                <wp:extent cx="5760720" cy="1518516"/>
                <wp:effectExtent l="0" t="0" r="24130" b="22860"/>
                <wp:docPr id="1236274890" name="Tekstvak 1236274890"/>
                <wp:cNvGraphicFramePr/>
                <a:graphic xmlns:a="http://schemas.openxmlformats.org/drawingml/2006/main">
                  <a:graphicData uri="http://schemas.microsoft.com/office/word/2010/wordprocessingShape">
                    <wps:wsp>
                      <wps:cNvSpPr txBox="1"/>
                      <wps:spPr>
                        <a:xfrm>
                          <a:off x="0" y="0"/>
                          <a:ext cx="5760720" cy="1518516"/>
                        </a:xfrm>
                        <a:prstGeom prst="rect">
                          <a:avLst/>
                        </a:prstGeom>
                        <a:noFill/>
                        <a:ln w="6350">
                          <a:solidFill>
                            <a:prstClr val="black"/>
                          </a:solidFill>
                        </a:ln>
                      </wps:spPr>
                      <wps:txbx>
                        <w:txbxContent>
                          <w:p w14:paraId="05B024F8" w14:textId="77777777" w:rsidR="002B3E25" w:rsidRPr="009A08A2" w:rsidRDefault="002B3E25" w:rsidP="002B3E25">
                            <w:pPr>
                              <w:rPr>
                                <w:b/>
                                <w:bCs/>
                              </w:rPr>
                            </w:pPr>
                            <w:r w:rsidRPr="009A08A2">
                              <w:rPr>
                                <w:b/>
                                <w:bCs/>
                              </w:rPr>
                              <w:t>Toekomstige functionaliteit</w:t>
                            </w:r>
                          </w:p>
                          <w:p w14:paraId="5186E19C" w14:textId="77777777" w:rsidR="002B3E25" w:rsidRDefault="002B3E25" w:rsidP="002B3E25">
                            <w:r w:rsidRPr="005F20E5">
                              <w:t xml:space="preserve">In de toekomst zal </w:t>
                            </w:r>
                            <w:r>
                              <w:t xml:space="preserve">de mededeling </w:t>
                            </w:r>
                            <w:r w:rsidRPr="005F20E5">
                              <w:t xml:space="preserve">van de uitspraak </w:t>
                            </w:r>
                            <w:r>
                              <w:t>van de rechter</w:t>
                            </w:r>
                            <w:r w:rsidRPr="005F20E5">
                              <w:t xml:space="preserve"> </w:t>
                            </w:r>
                            <w:r>
                              <w:t xml:space="preserve">conform model Mededeling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Mededeling </w:t>
                            </w:r>
                            <w:r w:rsidRPr="008668D0">
                              <w:t>is nog niet in de DSO-keten geïmplementeerd.</w:t>
                            </w:r>
                          </w:p>
                          <w:p w14:paraId="3E89FB42" w14:textId="77777777" w:rsidR="002B3E25" w:rsidRDefault="002B3E25" w:rsidP="002B3E25"/>
                          <w:p w14:paraId="4E78E7CB" w14:textId="77777777" w:rsidR="002B3E25" w:rsidRPr="00541BF1" w:rsidRDefault="002B3E25" w:rsidP="002B3E25">
                            <w:pPr>
                              <w:rPr>
                                <w:b/>
                                <w:bCs/>
                              </w:rPr>
                            </w:pPr>
                            <w:r w:rsidRPr="00541BF1">
                              <w:rPr>
                                <w:b/>
                                <w:bCs/>
                              </w:rPr>
                              <w:t>Workaround</w:t>
                            </w:r>
                          </w:p>
                          <w:p w14:paraId="0F614844" w14:textId="77777777" w:rsidR="002B3E25" w:rsidRPr="00C352EA" w:rsidRDefault="002B3E25" w:rsidP="002B3E25">
                            <w:r>
                              <w:t xml:space="preserve">Zolang de Mededeling van deze uitspraak nog niet in de DSO-keten is geïmplementeerd, wordt </w:t>
                            </w:r>
                            <w:r w:rsidRPr="00E00881">
                              <w:t>de mededeling van de uitspraak van de rechter aangeleverd met de applicatie DROP.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0CDA4EF" id="Tekstvak 1236274890" o:spid="_x0000_s1178" type="#_x0000_t202" style="width:453.6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" filled="f" strokeweight=".5pt">
                <v:textbox style="mso-fit-shape-to-text:t">
                  <w:txbxContent>
                    <w:p w14:paraId="05B024F8" w14:textId="77777777" w:rsidR="002B3E25" w:rsidRPr="009A08A2" w:rsidRDefault="002B3E25" w:rsidP="002B3E25">
                      <w:pPr>
                        <w:rPr>
                          <w:b/>
                          <w:bCs/>
                        </w:rPr>
                      </w:pPr>
                      <w:r w:rsidRPr="009A08A2">
                        <w:rPr>
                          <w:b/>
                          <w:bCs/>
                        </w:rPr>
                        <w:t>Toekomstige functionaliteit</w:t>
                      </w:r>
                    </w:p>
                    <w:p w14:paraId="5186E19C" w14:textId="77777777" w:rsidR="002B3E25" w:rsidRDefault="002B3E25" w:rsidP="002B3E25">
                      <w:r w:rsidRPr="005F20E5">
                        <w:t xml:space="preserve">In de toekomst zal </w:t>
                      </w:r>
                      <w:r>
                        <w:t xml:space="preserve">de mededeling </w:t>
                      </w:r>
                      <w:r w:rsidRPr="005F20E5">
                        <w:t xml:space="preserve">van de uitspraak </w:t>
                      </w:r>
                      <w:r>
                        <w:t>van de rechter</w:t>
                      </w:r>
                      <w:r w:rsidRPr="005F20E5">
                        <w:t xml:space="preserve"> </w:t>
                      </w:r>
                      <w:r>
                        <w:t xml:space="preserve">conform model Mededeling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Mededeling </w:t>
                      </w:r>
                      <w:r w:rsidRPr="008668D0">
                        <w:t>is nog niet in de DSO-keten geïmplementeerd.</w:t>
                      </w:r>
                    </w:p>
                    <w:p w14:paraId="3E89FB42" w14:textId="77777777" w:rsidR="002B3E25" w:rsidRDefault="002B3E25" w:rsidP="002B3E25"/>
                    <w:p w14:paraId="4E78E7CB" w14:textId="77777777" w:rsidR="002B3E25" w:rsidRPr="00541BF1" w:rsidRDefault="002B3E25" w:rsidP="002B3E25">
                      <w:pPr>
                        <w:rPr>
                          <w:b/>
                          <w:bCs/>
                        </w:rPr>
                      </w:pPr>
                      <w:r w:rsidRPr="00541BF1">
                        <w:rPr>
                          <w:b/>
                          <w:bCs/>
                        </w:rPr>
                        <w:t>Workaround</w:t>
                      </w:r>
                    </w:p>
                    <w:p w14:paraId="0F614844" w14:textId="77777777" w:rsidR="002B3E25" w:rsidRPr="00C352EA" w:rsidRDefault="002B3E25" w:rsidP="002B3E25">
                      <w:r>
                        <w:t xml:space="preserve">Zolang de Mededeling van deze uitspraak nog niet in de DSO-keten is geïmplementeerd, wordt </w:t>
                      </w:r>
                      <w:r w:rsidRPr="00E00881">
                        <w:t>de mededeling van de uitspraak van de rechter aangeleverd met de applicatie DROP.</w:t>
                      </w:r>
                    </w:p>
                  </w:txbxContent>
                </v:textbox>
                <w10:anchorlock/>
              </v:shape>
            </w:pict>
          </mc:Fallback>
        </mc:AlternateContent>
      </w:r>
    </w:p>
    <w:p w14:paraId="19DBF8E7" w14:textId="77777777" w:rsidR="002B3E25" w:rsidRPr="0088293B" w:rsidRDefault="002B3E25" w:rsidP="002B3E25">
      <w:pPr>
        <w:pStyle w:val="Kop6"/>
      </w:pPr>
      <w:bookmarkStart w:id="1187" w:name="_Ref_95deba3fa4cf61b6205f2e6b522dd17f_7"/>
      <w:r w:rsidRPr="0088293B">
        <w:t xml:space="preserve">Uitspraak </w:t>
      </w:r>
      <w:r w:rsidRPr="00CC4CF2">
        <w:t>in de hoofdzaak</w:t>
      </w:r>
      <w:r>
        <w:t xml:space="preserve"> </w:t>
      </w:r>
      <w:r w:rsidRPr="0088293B">
        <w:t xml:space="preserve">met gedeeltelijke vernietiging </w:t>
      </w:r>
      <w:r>
        <w:t xml:space="preserve">van </w:t>
      </w:r>
      <w:r w:rsidRPr="0088293B">
        <w:t>besluit en rechtsgevolgen</w:t>
      </w:r>
      <w:bookmarkEnd w:id="1187"/>
    </w:p>
    <w:p w14:paraId="59CC7D28" w14:textId="57B934A0" w:rsidR="00ED0A54" w:rsidRDefault="002B3E25" w:rsidP="002B3E25">
      <w:r>
        <w:t>Als er tegen een besluit een of meer beroepen zijn ingesteld die gegrond zijn verklaard en hebben geleid tot gedeeltelijke vernietiging van het besluit en de rechtsgevolgen daarvan, heeft dat zowel gevolgen voor de status van het besluit als voor de inhoud van het programma.</w:t>
      </w:r>
    </w:p>
    <w:p w14:paraId="403975AB" w14:textId="14EA4CEA" w:rsidR="002B3E25" w:rsidRDefault="002B3E25" w:rsidP="002B3E25"/>
    <w:p w14:paraId="340554F4" w14:textId="7724D3C2" w:rsidR="00ED0A54" w:rsidRDefault="002B3E25" w:rsidP="002B3E25">
      <w:r>
        <w:t xml:space="preserve">Gemeente, waterschap, provincie of Rijk moet nu -zo snel mogelijk na ontvangst van de (laatste) uitspraak- mededeling van de uitspraak doen door te zorgen voor publicatie van de inhoud van de uitspraak in het gemeenteblad, waterschapsblad, provinciaal blad of Staatscourant. Daarnaast moet gemeente, waterschap, provincie of Rijk zorgen voor het </w:t>
      </w:r>
      <w:r w:rsidRPr="00CD2926">
        <w:t xml:space="preserve">verwerken </w:t>
      </w:r>
      <w:r>
        <w:t>van de gevolgen van de gedeeltelijke vernietiging in de geconsolideerde regeling van het programma. Dat geldt ook als de bestuursrechter zelf in de zaak heeft voorzien door in de uitspraak precies te bepalen hoe het vernietigde deel van het besluit moet luiden.</w:t>
      </w:r>
    </w:p>
    <w:p w14:paraId="5393AA89" w14:textId="4B98E770" w:rsidR="002B3E25" w:rsidRDefault="002B3E25" w:rsidP="002B3E25"/>
    <w:p w14:paraId="63022EFF" w14:textId="77777777" w:rsidR="002B3E25" w:rsidRDefault="002B3E25" w:rsidP="002B3E25">
      <w:r>
        <w:t xml:space="preserve">Het eindbeeld is als volgt. Gemeente, waterschap, provincie of Rijk doet mededeling van de uitspraak van de rechter met toepassing van de Mededeling conform de STOP/TPOD-standaard. Gemeente, waterschap, provincie of Rijk levert de Mededeling aan de LVBB aan voor de publicatie in het gemeenteblad, waterschapsblad, provinciaal blad of Staatscourant. De Mededeling is het aan te leveren ‘product’ waarmee gemeente, waterschap, provincie of Rijk de RegelingMutatie met de </w:t>
      </w:r>
      <w:r w:rsidRPr="00AD6752">
        <w:t>wijzigingsinstructies</w:t>
      </w:r>
      <w:r>
        <w:t xml:space="preserve"> en de ConsolidatieInformatie aanlevert die nodig zijn om de uitspraak te verwerken in de geconsolideerde regeling van het programma. </w:t>
      </w:r>
      <w:r w:rsidRPr="00710616">
        <w:t>De Mededeling is</w:t>
      </w:r>
      <w:r>
        <w:t xml:space="preserve"> ook</w:t>
      </w:r>
      <w:r w:rsidRPr="00710616">
        <w:t xml:space="preserve"> het aan te leveren ‘product’ waarmee </w:t>
      </w:r>
      <w:r>
        <w:t xml:space="preserve">gemeente, waterschap, provincie of Rijk </w:t>
      </w:r>
      <w:r w:rsidRPr="00710616">
        <w:t>door middel van het Procedureverloop informatie over de status van het besluit doorgeeft.</w:t>
      </w:r>
    </w:p>
    <w:p w14:paraId="65D1D5AF" w14:textId="77777777" w:rsidR="002B3E25" w:rsidRDefault="002B3E25" w:rsidP="002B3E25">
      <w:r w:rsidRPr="00710616">
        <w:t xml:space="preserve">Het eindbeeld </w:t>
      </w:r>
      <w:r>
        <w:t>is toekomstige functionaliteit die onderdeel is van STOP versie 2.0 en in een latere Release in de DSO-keten wordt geïmplementeerd. Zolang in de DSO-keten deze functionaliteit nog niet geïmplementeerd is, moet een workaround worden toegepast. Die workaround bestaat er uit dat gemeente, waterschap, provincie of Rijk een besluit conform model BesluitCompact aanlevert met daarbij een module ConsolidatieInformatie. Het besluit dat voor deze workaround moet worden aangeleverd is alleen om technische redenen nodig. Juridisch gezien is er geen besluit nodig om mededeling van de uitspraak te doen en die uitspraak te verwerken in de geconsolideerde regeling. Dit technisch noodzakelijke besluit wordt op officielebekendmakingen.nl bekendgemaakt.</w:t>
      </w:r>
    </w:p>
    <w:p w14:paraId="3DFF8DBD" w14:textId="77777777" w:rsidR="002B3E25" w:rsidRDefault="002B3E25" w:rsidP="002B3E25">
      <w:pPr>
        <w:pStyle w:val="Kader"/>
      </w:pPr>
      <w:r w:rsidRPr="00B26823">
        <w:rPr>
          <w:noProof/>
        </w:rPr>
        <w:lastRenderedPageBreak/>
        <mc:AlternateContent>
          <mc:Choice Requires="wps">
            <w:drawing>
              <wp:inline distT="0" distB="0" distL="0" distR="0" wp14:anchorId="549131D1" wp14:editId="613104C0">
                <wp:extent cx="5400040" cy="2406360"/>
                <wp:effectExtent l="0" t="0" r="22860" b="10160"/>
                <wp:docPr id="1764643159" name="Tekstvak 1764643159"/>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76D72618" w14:textId="77777777" w:rsidR="002B3E25" w:rsidRPr="009A08A2" w:rsidRDefault="002B3E25" w:rsidP="002B3E25">
                            <w:pPr>
                              <w:rPr>
                                <w:b/>
                                <w:bCs/>
                              </w:rPr>
                            </w:pPr>
                            <w:r w:rsidRPr="009A08A2">
                              <w:rPr>
                                <w:b/>
                                <w:bCs/>
                              </w:rPr>
                              <w:t>Toekomstige functionaliteit</w:t>
                            </w:r>
                          </w:p>
                          <w:p w14:paraId="36DD5E9B" w14:textId="77777777" w:rsidR="002B3E25" w:rsidRDefault="002B3E25" w:rsidP="002B3E25">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ededeling kan het bevoegd gezag de ConsolidatieInformatie en dergelijke aanleveren die nodig is om de uitspraak te verwerken in de geconsolideerde regeling</w:t>
                            </w:r>
                            <w:r w:rsidRPr="00DD583D">
                              <w:t>.</w:t>
                            </w:r>
                            <w:r>
                              <w:t xml:space="preserve"> De Mededeling is </w:t>
                            </w:r>
                            <w:r w:rsidRPr="00B334C3">
                              <w:t>in de DSO-keten nog niet geïmplementeerd.</w:t>
                            </w:r>
                          </w:p>
                          <w:p w14:paraId="65832BC2" w14:textId="77777777" w:rsidR="002B3E25" w:rsidRDefault="002B3E25" w:rsidP="002B3E25"/>
                          <w:p w14:paraId="7432AE4E" w14:textId="77777777" w:rsidR="002B3E25" w:rsidRPr="00541BF1" w:rsidRDefault="002B3E25" w:rsidP="002B3E25">
                            <w:pPr>
                              <w:rPr>
                                <w:b/>
                                <w:bCs/>
                              </w:rPr>
                            </w:pPr>
                            <w:r w:rsidRPr="00541BF1">
                              <w:rPr>
                                <w:b/>
                                <w:bCs/>
                              </w:rPr>
                              <w:t>Workaround</w:t>
                            </w:r>
                          </w:p>
                          <w:p w14:paraId="5755D7B4" w14:textId="77777777" w:rsidR="002B3E25" w:rsidRPr="00C352EA" w:rsidRDefault="002B3E25" w:rsidP="002B3E25">
                            <w:r>
                              <w:t xml:space="preserve">Zolang de Mededeling nog niet in de DSO-keten is geïmplementeerd, wordt voor het doen van mededeling van de uitspraak van de rechter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49131D1" id="Tekstvak 1764643159" o:spid="_x0000_s1179"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" filled="f" strokeweight=".5pt">
                <v:textbox style="mso-fit-shape-to-text:t">
                  <w:txbxContent>
                    <w:p w14:paraId="76D72618" w14:textId="77777777" w:rsidR="002B3E25" w:rsidRPr="009A08A2" w:rsidRDefault="002B3E25" w:rsidP="002B3E25">
                      <w:pPr>
                        <w:rPr>
                          <w:b/>
                          <w:bCs/>
                        </w:rPr>
                      </w:pPr>
                      <w:r w:rsidRPr="009A08A2">
                        <w:rPr>
                          <w:b/>
                          <w:bCs/>
                        </w:rPr>
                        <w:t>Toekomstige functionaliteit</w:t>
                      </w:r>
                    </w:p>
                    <w:p w14:paraId="36DD5E9B" w14:textId="77777777" w:rsidR="002B3E25" w:rsidRDefault="002B3E25" w:rsidP="002B3E25">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ededeling kan het bevoegd gezag de ConsolidatieInformatie en dergelijke aanleveren die nodig is om de uitspraak te verwerken in de geconsolideerde regeling</w:t>
                      </w:r>
                      <w:r w:rsidRPr="00DD583D">
                        <w:t>.</w:t>
                      </w:r>
                      <w:r>
                        <w:t xml:space="preserve"> De Mededeling is </w:t>
                      </w:r>
                      <w:r w:rsidRPr="00B334C3">
                        <w:t>in de DSO-keten nog niet geïmplementeerd.</w:t>
                      </w:r>
                    </w:p>
                    <w:p w14:paraId="65832BC2" w14:textId="77777777" w:rsidR="002B3E25" w:rsidRDefault="002B3E25" w:rsidP="002B3E25"/>
                    <w:p w14:paraId="7432AE4E" w14:textId="77777777" w:rsidR="002B3E25" w:rsidRPr="00541BF1" w:rsidRDefault="002B3E25" w:rsidP="002B3E25">
                      <w:pPr>
                        <w:rPr>
                          <w:b/>
                          <w:bCs/>
                        </w:rPr>
                      </w:pPr>
                      <w:r w:rsidRPr="00541BF1">
                        <w:rPr>
                          <w:b/>
                          <w:bCs/>
                        </w:rPr>
                        <w:t>Workaround</w:t>
                      </w:r>
                    </w:p>
                    <w:p w14:paraId="5755D7B4" w14:textId="77777777" w:rsidR="002B3E25" w:rsidRPr="00C352EA" w:rsidRDefault="002B3E25" w:rsidP="002B3E25">
                      <w:r>
                        <w:t xml:space="preserve">Zolang de Mededeling nog niet in de DSO-keten is geïmplementeerd, wordt voor het doen van mededeling van de uitspraak van de rechter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v:textbox>
                <w10:anchorlock/>
              </v:shape>
            </w:pict>
          </mc:Fallback>
        </mc:AlternateContent>
      </w:r>
    </w:p>
    <w:p w14:paraId="0FED6C79" w14:textId="77777777" w:rsidR="002B3E25" w:rsidRDefault="002B3E25" w:rsidP="002B3E25">
      <w:r w:rsidRPr="00AD33C7">
        <w:t xml:space="preserve">Voor de workaround levert </w:t>
      </w:r>
      <w:r>
        <w:t>gemeente, waterschap, provincie of Rijk i</w:t>
      </w:r>
      <w:r w:rsidRPr="00930F63">
        <w:t xml:space="preserve">n het geval van gedeeltelijke vernietiging van het besluit en van de rechtsgevolgen daarvan </w:t>
      </w:r>
      <w:r w:rsidRPr="00AD33C7">
        <w:t>het volgende aan de LVBB aan</w:t>
      </w:r>
      <w:r>
        <w:t>:</w:t>
      </w:r>
    </w:p>
    <w:p w14:paraId="22670526" w14:textId="77777777" w:rsidR="002B3E25" w:rsidRDefault="002B3E25" w:rsidP="002B3E25">
      <w:pPr>
        <w:pStyle w:val="Opsommingtekens1"/>
      </w:pPr>
      <w:r>
        <w:t>een besluit conform model BesluitCompact (met als soortProcedure definitief besluit) met de volgende onderdelen:</w:t>
      </w:r>
    </w:p>
    <w:p w14:paraId="653D3634" w14:textId="77777777" w:rsidR="002B3E25" w:rsidRDefault="002B3E25" w:rsidP="002B3E25">
      <w:pPr>
        <w:pStyle w:val="Opsommingtekens2"/>
      </w:pPr>
      <w:r>
        <w:t xml:space="preserve">RegelingOpschrift: geef </w:t>
      </w:r>
      <w:r w:rsidRPr="005A3B91">
        <w:t xml:space="preserve">dit technisch noodzakelijke besluit een RegelingOpschrift waaruit duidelijk blijkt dat het gaat om mededeling van de uitspraak van de rechter. Een voorbeeld is: ‘Mededeling </w:t>
      </w:r>
      <w:r>
        <w:t xml:space="preserve">uitspraak over </w:t>
      </w:r>
      <w:r w:rsidRPr="00512ADA">
        <w:t>het beheerplan Natura 2000-gebied Veluwe</w:t>
      </w:r>
      <w:r w:rsidRPr="005A3B91">
        <w:t>’</w:t>
      </w:r>
    </w:p>
    <w:p w14:paraId="785559F4" w14:textId="77777777" w:rsidR="002B3E25" w:rsidRDefault="002B3E25" w:rsidP="002B3E25">
      <w:pPr>
        <w:pStyle w:val="Opsommingtekens2"/>
      </w:pPr>
      <w:r>
        <w:t xml:space="preserve">Aanhef: in dit </w:t>
      </w:r>
      <w:r w:rsidRPr="00DE6183">
        <w:t>(niet verplichte)</w:t>
      </w:r>
      <w:r>
        <w:t xml:space="preserve"> onderdeel</w:t>
      </w:r>
      <w:r w:rsidRPr="00DE6183">
        <w:t xml:space="preserve"> </w:t>
      </w:r>
      <w:r>
        <w:t xml:space="preserve">kan kort beschreven worden dat het een mededeling van </w:t>
      </w:r>
      <w:r w:rsidRPr="005C1211">
        <w:t xml:space="preserve">de uitspraak van de rechter </w:t>
      </w:r>
      <w:r>
        <w:t>betreft en niet een besluit</w:t>
      </w:r>
    </w:p>
    <w:p w14:paraId="7D68E983" w14:textId="77777777" w:rsidR="002B3E25" w:rsidRDefault="002B3E25" w:rsidP="002B3E25">
      <w:pPr>
        <w:pStyle w:val="Opsommingtekens2"/>
      </w:pPr>
      <w:r>
        <w:t>Lichaam, met daarin:</w:t>
      </w:r>
    </w:p>
    <w:p w14:paraId="3CD33ACE" w14:textId="77777777" w:rsidR="002B3E25" w:rsidRDefault="002B3E25" w:rsidP="002B3E25">
      <w:pPr>
        <w:pStyle w:val="Opsommingtekens3"/>
      </w:pPr>
      <w:r>
        <w:t>WijzigArtikel: geef hierin aan dat de uitspraak wordt verwerkt in de geconsolideerde regeling van het programma zoals is aangegeven in de WijzigBijlage</w:t>
      </w:r>
    </w:p>
    <w:p w14:paraId="0E83C030" w14:textId="77777777" w:rsidR="002B3E25" w:rsidRDefault="002B3E25" w:rsidP="002B3E25">
      <w:pPr>
        <w:pStyle w:val="Opsommingtekens3"/>
      </w:pPr>
      <w:r>
        <w:t>Artikel: geef hierin in ieder geval aan de datum waarop de aan de uitspraak aangepaste versie van de geconsolideerde regeling rechtsgeldig is; dit is de datum van de uitspraak</w:t>
      </w:r>
    </w:p>
    <w:p w14:paraId="6F70B29F" w14:textId="77777777" w:rsidR="002B3E25" w:rsidRDefault="002B3E25" w:rsidP="002B3E25">
      <w:pPr>
        <w:pStyle w:val="Opsommingtekens2"/>
      </w:pPr>
      <w:r>
        <w:t>WijzigBijlage: neem in de WijzigBijlage een RegelingMutatie op m</w:t>
      </w:r>
      <w:r w:rsidRPr="00773D4C">
        <w:t>e</w:t>
      </w:r>
      <w:r>
        <w:t>t de</w:t>
      </w:r>
      <w:r w:rsidRPr="00773D4C">
        <w:t xml:space="preserve"> wijzigingen die naar aanleiding van </w:t>
      </w:r>
      <w:r>
        <w:t xml:space="preserve">de </w:t>
      </w:r>
      <w:r w:rsidRPr="00773D4C">
        <w:t xml:space="preserve">uitspraak van de rechter in de actuele regeling </w:t>
      </w:r>
      <w:r>
        <w:t xml:space="preserve">worden </w:t>
      </w:r>
      <w:r w:rsidRPr="00773D4C">
        <w:t>door</w:t>
      </w:r>
      <w:r>
        <w:t>ge</w:t>
      </w:r>
      <w:r w:rsidRPr="00773D4C">
        <w:t>voer</w:t>
      </w:r>
      <w:r>
        <w:t>d</w:t>
      </w:r>
      <w:r w:rsidRPr="000B3C3F">
        <w:t xml:space="preserve"> </w:t>
      </w:r>
      <w:r w:rsidRPr="00980CDB">
        <w:t xml:space="preserve">(of, in het geval van toepassing van de alternatieve wijzigingsmethode Integrale tekstvervanging, een VervangRegeling met daarin de nieuwe versie van de regeling van het </w:t>
      </w:r>
      <w:r>
        <w:t>programma</w:t>
      </w:r>
      <w:r w:rsidRPr="00980CDB">
        <w:t xml:space="preserve"> waarin de </w:t>
      </w:r>
      <w:r>
        <w:t>uitspraak</w:t>
      </w:r>
      <w:r w:rsidRPr="00980CDB">
        <w:t xml:space="preserve"> is verwerkt)</w:t>
      </w:r>
    </w:p>
    <w:p w14:paraId="51817F03" w14:textId="77777777" w:rsidR="002B3E25" w:rsidRPr="000B3C3F" w:rsidRDefault="002B3E25" w:rsidP="002B3E25">
      <w:pPr>
        <w:pStyle w:val="Opsommingtekens2"/>
      </w:pPr>
      <w:r w:rsidRPr="000B3C3F">
        <w:t>Bijlage: neem als bijlage de PDF van de rechterlijke uitspraak op, in de vorm van een alleen te publiceren informatieobject; maak hiervoor een PDF van de (geanonimiseerde) uitspraak op rechtspraak.nl of op de website van de Raad van State</w:t>
      </w:r>
    </w:p>
    <w:p w14:paraId="6FF27CAA" w14:textId="77777777" w:rsidR="002B3E25" w:rsidRDefault="002B3E25" w:rsidP="002B3E25">
      <w:pPr>
        <w:pStyle w:val="Opsommingtekens1"/>
      </w:pPr>
      <w:r>
        <w:t>Besluit- en RegelingMetadata</w:t>
      </w:r>
    </w:p>
    <w:p w14:paraId="44A57926" w14:textId="77777777" w:rsidR="002B3E25" w:rsidRDefault="002B3E25" w:rsidP="002B3E25">
      <w:pPr>
        <w:pStyle w:val="Opsommingtekens1"/>
      </w:pPr>
      <w:r>
        <w:t xml:space="preserve">een </w:t>
      </w:r>
      <w:r w:rsidRPr="001B2E64">
        <w:t xml:space="preserve">module </w:t>
      </w:r>
      <w:r>
        <w:t xml:space="preserve">ConsolidatieInformatie </w:t>
      </w:r>
      <w:r w:rsidRPr="00A20379">
        <w:t>met daarin:</w:t>
      </w:r>
    </w:p>
    <w:p w14:paraId="1B257628" w14:textId="77777777" w:rsidR="002B3E25" w:rsidRDefault="002B3E25" w:rsidP="002B3E25">
      <w:pPr>
        <w:pStyle w:val="Opsommingtekens2"/>
      </w:pPr>
      <w:r>
        <w:t xml:space="preserve">(een </w:t>
      </w:r>
      <w:r w:rsidRPr="00415B36">
        <w:t>container</w:t>
      </w:r>
      <w:r>
        <w:t>)</w:t>
      </w:r>
      <w:r w:rsidRPr="00415B36">
        <w:t xml:space="preserve"> BeoogdeRegelgeving</w:t>
      </w:r>
      <w:r>
        <w:t xml:space="preserve"> met daarin:</w:t>
      </w:r>
    </w:p>
    <w:p w14:paraId="07329DB9" w14:textId="77777777" w:rsidR="002B3E25" w:rsidRDefault="002B3E25" w:rsidP="002B3E25">
      <w:pPr>
        <w:pStyle w:val="Opsommingtekens3"/>
      </w:pPr>
      <w:r>
        <w:t>BeoogdeRegeling</w:t>
      </w:r>
      <w:r w:rsidRPr="00EC38E9">
        <w:t>, met daarbinnen:</w:t>
      </w:r>
    </w:p>
    <w:p w14:paraId="3BD976BB" w14:textId="77777777" w:rsidR="002B3E25" w:rsidRDefault="002B3E25" w:rsidP="002B3E25">
      <w:pPr>
        <w:pStyle w:val="Opsommingtekens4"/>
      </w:pPr>
      <w:r>
        <w:t>Doel</w:t>
      </w:r>
      <w:r w:rsidRPr="007C3CBB">
        <w:t xml:space="preserve">: </w:t>
      </w:r>
      <w:r w:rsidRPr="00FF2CEA">
        <w:t xml:space="preserve">vul hier </w:t>
      </w:r>
      <w:r w:rsidRPr="007C3CBB">
        <w:t xml:space="preserve">het Doel </w:t>
      </w:r>
      <w:r>
        <w:t xml:space="preserve">in </w:t>
      </w:r>
      <w:r w:rsidRPr="007C3CBB">
        <w:t xml:space="preserve">van het </w:t>
      </w:r>
      <w:r w:rsidRPr="000C4378">
        <w:t>(technisch noodzakelijke) besluit</w:t>
      </w:r>
      <w:r>
        <w:t xml:space="preserve"> dat als mededeling fungeert</w:t>
      </w:r>
    </w:p>
    <w:p w14:paraId="20ACCA70" w14:textId="77777777" w:rsidR="002B3E25" w:rsidRDefault="002B3E25" w:rsidP="002B3E25">
      <w:pPr>
        <w:pStyle w:val="Opsommingtekens4"/>
      </w:pPr>
      <w:r>
        <w:t xml:space="preserve">instrumentVersie: vul hier de identificatie in van </w:t>
      </w:r>
      <w:r w:rsidRPr="007C3CBB">
        <w:t>de nieuwe regelingversie d</w:t>
      </w:r>
      <w:r>
        <w:t>ie</w:t>
      </w:r>
      <w:r w:rsidRPr="007C3CBB">
        <w:t xml:space="preserve"> de wijzingen</w:t>
      </w:r>
      <w:r>
        <w:t xml:space="preserve"> voor het verwerken van de uitspraak</w:t>
      </w:r>
      <w:r w:rsidRPr="007C3CBB">
        <w:t xml:space="preserve"> bevat</w:t>
      </w:r>
    </w:p>
    <w:p w14:paraId="1FDEF0BF" w14:textId="77777777" w:rsidR="002B3E25" w:rsidRDefault="002B3E25" w:rsidP="002B3E25">
      <w:pPr>
        <w:pStyle w:val="Opsommingtekens4"/>
      </w:pPr>
      <w:r>
        <w:t xml:space="preserve">eId: </w:t>
      </w:r>
      <w:r w:rsidRPr="00253C22">
        <w:t xml:space="preserve">vul hier de identificatie in van </w:t>
      </w:r>
      <w:r w:rsidRPr="0025135C">
        <w:t xml:space="preserve">het </w:t>
      </w:r>
      <w:r>
        <w:t>WijzigA</w:t>
      </w:r>
      <w:r w:rsidRPr="0025135C">
        <w:t xml:space="preserve">rtikel in het </w:t>
      </w:r>
      <w:r w:rsidRPr="001F02E2">
        <w:t>(technisch noodzakelijke)</w:t>
      </w:r>
      <w:r>
        <w:t xml:space="preserve"> </w:t>
      </w:r>
      <w:r w:rsidRPr="0025135C">
        <w:t>besluit</w:t>
      </w:r>
    </w:p>
    <w:p w14:paraId="46C6A2DB" w14:textId="77777777" w:rsidR="002B3E25" w:rsidRDefault="002B3E25" w:rsidP="002B3E25">
      <w:pPr>
        <w:pStyle w:val="Opsommingtekens3"/>
      </w:pPr>
      <w:r>
        <w:lastRenderedPageBreak/>
        <w:t>BeoogdInformatieobject, voor ieder Informatieobject dat naar aanleiding van de uitspraak wordt toegevoegd of gewijzigd</w:t>
      </w:r>
      <w:r w:rsidRPr="00EC38E9">
        <w:t>, met daarbinnen:</w:t>
      </w:r>
    </w:p>
    <w:p w14:paraId="4D6292BC" w14:textId="77777777" w:rsidR="002B3E25" w:rsidRDefault="002B3E25" w:rsidP="002B3E25">
      <w:pPr>
        <w:pStyle w:val="Opsommingtekens4"/>
      </w:pPr>
      <w:r>
        <w:t xml:space="preserve">Doel: vul hier het Doel in van </w:t>
      </w:r>
      <w:r w:rsidRPr="00A1700F">
        <w:t xml:space="preserve">het </w:t>
      </w:r>
      <w:r w:rsidRPr="00BB3A3C">
        <w:t>(technisch noodzakelijke) besluit</w:t>
      </w:r>
    </w:p>
    <w:p w14:paraId="59A414B5" w14:textId="77777777" w:rsidR="002B3E25" w:rsidRPr="004F1952" w:rsidRDefault="002B3E25" w:rsidP="002B3E25">
      <w:pPr>
        <w:pStyle w:val="Opsommingtekens4"/>
      </w:pPr>
      <w:r>
        <w:t xml:space="preserve">instrumentVersie: vul hier de identificatie in van </w:t>
      </w:r>
      <w:r w:rsidRPr="00A1700F">
        <w:t>het nieuwe Informatieobject</w:t>
      </w:r>
    </w:p>
    <w:p w14:paraId="06BB3880" w14:textId="77777777" w:rsidR="002B3E25" w:rsidRPr="007A0873" w:rsidRDefault="002B3E25" w:rsidP="002B3E25">
      <w:pPr>
        <w:pStyle w:val="Opsommingtekens4"/>
      </w:pPr>
      <w:r>
        <w:t xml:space="preserve">eId: maak hier een verwijzing naar het element </w:t>
      </w:r>
      <w:r w:rsidRPr="00FE4106">
        <w:t xml:space="preserve">in de informatieobjecten-bijlage </w:t>
      </w:r>
      <w:r w:rsidRPr="007A0873">
        <w:t>in de WijzigBijlage dat de ExtIoRef (de identificatie van het daadwerkelijke informatieobject) bevat</w:t>
      </w:r>
    </w:p>
    <w:p w14:paraId="57734AAF" w14:textId="77777777" w:rsidR="002B3E25" w:rsidRDefault="002B3E25" w:rsidP="002B3E25">
      <w:pPr>
        <w:pStyle w:val="Opsommingtekens2"/>
      </w:pPr>
      <w:r w:rsidRPr="00EA48BC">
        <w:t xml:space="preserve">(een container) </w:t>
      </w:r>
      <w:r>
        <w:t xml:space="preserve">Tijdstempels </w:t>
      </w:r>
      <w:r w:rsidRPr="00EA48BC">
        <w:t>met daarin:</w:t>
      </w:r>
    </w:p>
    <w:p w14:paraId="7D0500A6" w14:textId="77777777" w:rsidR="002B3E25" w:rsidRDefault="002B3E25" w:rsidP="002B3E25">
      <w:pPr>
        <w:pStyle w:val="Opsommingtekens3"/>
      </w:pPr>
      <w:r>
        <w:t>Tijdstempel</w:t>
      </w:r>
      <w:r w:rsidRPr="00677BA0">
        <w:t>, met daarbinnen:</w:t>
      </w:r>
    </w:p>
    <w:p w14:paraId="43F6E1C8" w14:textId="77777777" w:rsidR="002B3E25" w:rsidRDefault="002B3E25" w:rsidP="002B3E25">
      <w:pPr>
        <w:pStyle w:val="Opsommingtekens4"/>
      </w:pPr>
      <w:r w:rsidRPr="00ED2B1F">
        <w:t xml:space="preserve">Doel: vul hier het Doel in van het </w:t>
      </w:r>
      <w:r w:rsidRPr="006E707C">
        <w:t>(technisch noodzakelijke) besluit</w:t>
      </w:r>
    </w:p>
    <w:p w14:paraId="71408AB2" w14:textId="77777777" w:rsidR="002B3E25" w:rsidRDefault="002B3E25" w:rsidP="002B3E25">
      <w:pPr>
        <w:pStyle w:val="Opsommingtekens4"/>
      </w:pPr>
      <w:r>
        <w:t>soortTijdstempel: juridischWerkendVanaf</w:t>
      </w:r>
    </w:p>
    <w:p w14:paraId="5415D516" w14:textId="77777777" w:rsidR="002B3E25" w:rsidRDefault="002B3E25" w:rsidP="002B3E25">
      <w:pPr>
        <w:pStyle w:val="Opsommingtekens4"/>
      </w:pPr>
      <w:r>
        <w:t>datum: de datum waarop de aangepaste regelingversie</w:t>
      </w:r>
      <w:r w:rsidRPr="006E707C">
        <w:t xml:space="preserve"> </w:t>
      </w:r>
      <w:r>
        <w:t>juridisch geldend wordt</w:t>
      </w:r>
      <w:r>
        <w:br/>
      </w:r>
      <w:r w:rsidRPr="00A17F46">
        <w:t xml:space="preserve">Vul hier de </w:t>
      </w:r>
      <w:r w:rsidRPr="00C306A1">
        <w:t xml:space="preserve">datum </w:t>
      </w:r>
      <w:r>
        <w:t xml:space="preserve">in waarop </w:t>
      </w:r>
      <w:r w:rsidRPr="007C5214">
        <w:t>het (technisch noodzakelijke</w:t>
      </w:r>
      <w:r>
        <w:t xml:space="preserve">, </w:t>
      </w:r>
      <w:r w:rsidRPr="007C5214">
        <w:t>als mededeling funge</w:t>
      </w:r>
      <w:r>
        <w:t>rende</w:t>
      </w:r>
      <w:r w:rsidRPr="007C5214">
        <w:t xml:space="preserve">) besluit </w:t>
      </w:r>
      <w:r>
        <w:t>wordt gepubliceerd in het publicatieblad</w:t>
      </w:r>
    </w:p>
    <w:p w14:paraId="05F36995" w14:textId="5ADCC06C" w:rsidR="00ED0A54" w:rsidRDefault="002B3E25" w:rsidP="002B3E25">
      <w:pPr>
        <w:pStyle w:val="Opsommingtekens4"/>
      </w:pPr>
      <w:r w:rsidRPr="003A4F6B">
        <w:t xml:space="preserve">eId: </w:t>
      </w:r>
      <w:r w:rsidRPr="00A17F46">
        <w:t xml:space="preserve">vul hier de identificatie in van </w:t>
      </w:r>
      <w:r w:rsidRPr="0099132F">
        <w:t xml:space="preserve">het artikel in het </w:t>
      </w:r>
      <w:r w:rsidRPr="00C52EDC">
        <w:t xml:space="preserve">Besluit-deel waarin </w:t>
      </w:r>
      <w:r>
        <w:t>de datum van de uitspraak is genoemd</w:t>
      </w:r>
      <w:r w:rsidRPr="00187E25">
        <w:t>.</w:t>
      </w:r>
    </w:p>
    <w:p w14:paraId="6329F3D8" w14:textId="66263F69" w:rsidR="002B3E25" w:rsidRDefault="002B3E25" w:rsidP="002B3E25">
      <w:pPr>
        <w:pStyle w:val="Opsommingtekens1"/>
      </w:pPr>
      <w:r>
        <w:t>aangepaste versies van OW-objecten</w:t>
      </w:r>
    </w:p>
    <w:p w14:paraId="5B7C8A8C" w14:textId="77777777" w:rsidR="002B3E25" w:rsidRDefault="002B3E25" w:rsidP="002B3E25"/>
    <w:p w14:paraId="53DBF7F9" w14:textId="77777777" w:rsidR="002B3E25" w:rsidRDefault="002B3E25" w:rsidP="002B3E25">
      <w:r>
        <w:t xml:space="preserve">De bestuursrechter kan in de uitspraak, naast de gedeeltelijke vernietiging van het besluit, gemeente, waterschap, provincie of Rijk opdragen een </w:t>
      </w:r>
      <w:r w:rsidRPr="008078A3">
        <w:t>nieuw besluit te nemen</w:t>
      </w:r>
      <w:r>
        <w:t>. Gemeente, waterschap, provincie of Rijk moet mededeling doen van die uitspraak en zorgen voor verwerking van die gedeeltelijke vernietiging in de geconsolideerde regeling van het programma op de wijze zoals in het voorgaande deel van deze paragraaf is beschreven. Vanuit technisch perspectief is de procedure van het besluit waartegen het beroep was ingesteld geëindigd door de uitspraak. Met het besluit dat als gevolg van de uitspraak moet worden (voorbereid en) genomen start een nieuwe besluitprocedure met een eigen identificatie. Dat nieuwe besluit krijgt een eigen Procedureverloop.</w:t>
      </w:r>
    </w:p>
    <w:p w14:paraId="38C4E080" w14:textId="77777777" w:rsidR="002B3E25" w:rsidRPr="0088293B" w:rsidRDefault="002B3E25" w:rsidP="002B3E25">
      <w:pPr>
        <w:pStyle w:val="Kop6"/>
      </w:pPr>
      <w:bookmarkStart w:id="1188" w:name="_Ref_95deba3fa4cf61b6205f2e6b522dd17f_8"/>
      <w:r w:rsidRPr="0088293B">
        <w:t xml:space="preserve">Uitspraak </w:t>
      </w:r>
      <w:r w:rsidRPr="00CC4CF2">
        <w:t>in de hoofdzaak</w:t>
      </w:r>
      <w:r>
        <w:t xml:space="preserve"> </w:t>
      </w:r>
      <w:r w:rsidRPr="0088293B">
        <w:t xml:space="preserve">met </w:t>
      </w:r>
      <w:r>
        <w:t>gehele</w:t>
      </w:r>
      <w:r w:rsidRPr="0088293B">
        <w:t xml:space="preserve"> vernietiging </w:t>
      </w:r>
      <w:r>
        <w:t xml:space="preserve">van </w:t>
      </w:r>
      <w:r w:rsidRPr="0088293B">
        <w:t>besluit en rechtsgevolgen</w:t>
      </w:r>
      <w:bookmarkEnd w:id="1188"/>
    </w:p>
    <w:p w14:paraId="73E56E8E" w14:textId="77777777" w:rsidR="002B3E25" w:rsidRDefault="002B3E25" w:rsidP="002B3E25">
      <w:r>
        <w:t>B</w:t>
      </w:r>
      <w:r w:rsidRPr="0050048E">
        <w:t xml:space="preserve">eroep kan </w:t>
      </w:r>
      <w:r>
        <w:t xml:space="preserve">alleen </w:t>
      </w:r>
      <w:r w:rsidRPr="0050048E">
        <w:t>worden ingesteld</w:t>
      </w:r>
      <w:r>
        <w:t xml:space="preserve"> t</w:t>
      </w:r>
      <w:r w:rsidRPr="0050048E">
        <w:t>egen een onderdeel van een programma waarin een beschrijving is opgenomen van een activiteit als gevolg waarvan (het verrichten van) de activiteit is toegestaan</w:t>
      </w:r>
      <w:r>
        <w:t>. Dat in beroep het volledige besluit wordt vernietigd, is dus niet waarschijnlijk.</w:t>
      </w:r>
      <w:r w:rsidRPr="0050048E">
        <w:t xml:space="preserve"> </w:t>
      </w:r>
      <w:r>
        <w:t>Voor de zekerheid beschrijft deze paragraaf toch wat er in het geval van een gehele vernietiging gedaan moet worden.</w:t>
      </w:r>
    </w:p>
    <w:p w14:paraId="43CF388B" w14:textId="77777777" w:rsidR="002B3E25" w:rsidRDefault="002B3E25" w:rsidP="002B3E25"/>
    <w:p w14:paraId="7FB9092E" w14:textId="77777777" w:rsidR="002B3E25" w:rsidRDefault="002B3E25" w:rsidP="002B3E25">
      <w:r>
        <w:t xml:space="preserve">De gehele vernietiging van het besluit en de rechtsgevolgen daarvan heeft zowel gevolgen voor </w:t>
      </w:r>
      <w:r w:rsidRPr="0009583F">
        <w:t xml:space="preserve">het programma </w:t>
      </w:r>
      <w:r>
        <w:t>als voor de status van het besluit. Gemeente, waterschap, provincie of Rijk moet nu -zo snel mogelijk na ontvangst van de (laatste) uitspraak- mededeling van de uitspraak doen door te zorgen voor publicatie van de inhoud van de uitspraak in het gemeenteblad, waterschapsblad, provinciaal blad of Staatscourant. Door de gehele vernietiging bestaat juridisch gezien het programma niet meer</w:t>
      </w:r>
      <w:r w:rsidRPr="004F08FD">
        <w:t>; daar is geen handeling (of besluit) voor nodig. In de regelingenbank op overheid.nl en in DSO-LV verdwijn</w:t>
      </w:r>
      <w:r>
        <w:t>t</w:t>
      </w:r>
      <w:r w:rsidRPr="004F08FD">
        <w:t xml:space="preserve"> </w:t>
      </w:r>
      <w:r>
        <w:t xml:space="preserve">het programma </w:t>
      </w:r>
      <w:r w:rsidRPr="004F08FD">
        <w:t xml:space="preserve">niet vanzelf; er moet informatie worden aangeleverd waardoor </w:t>
      </w:r>
      <w:r>
        <w:t>het programma</w:t>
      </w:r>
      <w:r w:rsidRPr="004F08FD">
        <w:t xml:space="preserve"> daar niet langer getoond wordt. Dat gebeurt door -in de ConsolidatieInformatie- een Intrekking aan de LVBB aan te leveren: een setje gegevens dat zorgt voor de technische intrekking van </w:t>
      </w:r>
      <w:r>
        <w:t>de regeling van het programma</w:t>
      </w:r>
      <w:r w:rsidRPr="004F08FD">
        <w:t xml:space="preserve">. Dit is alleen een technische intrekking. In juridische zin is er geen sprake van intrekking van het </w:t>
      </w:r>
      <w:r>
        <w:t>programma of van het besluit</w:t>
      </w:r>
      <w:r w:rsidRPr="004F08FD">
        <w:t xml:space="preserve">. Op officielebekendmakingen.nl is -ook na de intrekking van het </w:t>
      </w:r>
      <w:r>
        <w:t>programma</w:t>
      </w:r>
      <w:r w:rsidRPr="004F08FD">
        <w:t xml:space="preserve">- de bekendmaking van het </w:t>
      </w:r>
      <w:r>
        <w:t>programma</w:t>
      </w:r>
      <w:r w:rsidRPr="004F08FD">
        <w:t xml:space="preserve"> nog steeds te vinden.</w:t>
      </w:r>
      <w:r>
        <w:t xml:space="preserve"> </w:t>
      </w:r>
      <w:r w:rsidRPr="00315969">
        <w:t xml:space="preserve">Door de aanlevering van de Intrekking zorgt de LVBB er voor dat het </w:t>
      </w:r>
      <w:r>
        <w:t>programma</w:t>
      </w:r>
      <w:r w:rsidRPr="00315969">
        <w:t xml:space="preserve"> in de lokale </w:t>
      </w:r>
      <w:r>
        <w:t xml:space="preserve">of nationale </w:t>
      </w:r>
      <w:r w:rsidRPr="00315969">
        <w:t xml:space="preserve">regelingenbank op overheid.nl niet </w:t>
      </w:r>
      <w:r w:rsidRPr="00315969">
        <w:lastRenderedPageBreak/>
        <w:t xml:space="preserve">meer getoond wordt. De LVBB geeft deze informatie door zodat ook DSO-LV het </w:t>
      </w:r>
      <w:r>
        <w:t>programma niet meer toont</w:t>
      </w:r>
      <w:r w:rsidRPr="00315969">
        <w:t xml:space="preserve">. Via tijdreizen in DSO-LV is het </w:t>
      </w:r>
      <w:r>
        <w:t>programma</w:t>
      </w:r>
      <w:r w:rsidRPr="00315969">
        <w:t xml:space="preserve"> nog steeds te vinden.</w:t>
      </w:r>
    </w:p>
    <w:p w14:paraId="78A21DFF" w14:textId="77777777" w:rsidR="002B3E25" w:rsidRDefault="002B3E25" w:rsidP="002B3E25">
      <w:r>
        <w:t>Het eindbeeld is als volgt. Gemeente, waterschap, provincie of Rijk doet mededeling van de uitspraak van de rechter met toepassing van de Mededeling conform de STOP/TPOD-standaard. Gemeente, waterschap, provincie of Rijk levert de Mededeling aan de LVBB aan voor de publicatie in het gemeenteblad, waterschapsblad, provinciaal blad of Staatscourant. De Mededeling is het aan te leveren ‘product’ waarmee gemeente, waterschap, provincie of Rijk de Intrekking aanlevert.</w:t>
      </w:r>
    </w:p>
    <w:p w14:paraId="7E65BC3D" w14:textId="77777777" w:rsidR="002B3E25" w:rsidRDefault="002B3E25" w:rsidP="002B3E25">
      <w:r>
        <w:t>Het eindbeeld is toekomstige functionaliteit die onderdeel is van STOP versie 2.0 en in een latere Release in de DSO-keten wordt geïmplementeerd. Zolang in de DSO-keten deze functionaliteit nog niet geïmplementeerd is, moet een workaround worden toegepast. Die workaround bestaat er uit dat gemeente, waterschap, provincie of Rijk een besluit conform model BesluitCompact aanlevert met daarbij een module ConsolidatieInformatie. Het besluit dat voor deze workaround moet worden aangeleverd is alleen om technische redenen nodig. Juridisch gezien is er geen besluit nodig om mededeling van de uitspraak te doen en de technische intrekking te doen. Dit technisch noodzakelijke besluit wordt op officielebekendmakingen.nl bekendgemaakt.</w:t>
      </w:r>
    </w:p>
    <w:p w14:paraId="1FF37310" w14:textId="77777777" w:rsidR="002B3E25" w:rsidRDefault="002B3E25" w:rsidP="002B3E25">
      <w:pPr>
        <w:pStyle w:val="Kader"/>
      </w:pPr>
      <w:r w:rsidRPr="00B26823">
        <w:rPr>
          <w:noProof/>
        </w:rPr>
        <mc:AlternateContent>
          <mc:Choice Requires="wps">
            <w:drawing>
              <wp:inline distT="0" distB="0" distL="0" distR="0" wp14:anchorId="3090342F" wp14:editId="272EC146">
                <wp:extent cx="5400040" cy="2406360"/>
                <wp:effectExtent l="0" t="0" r="22860" b="10160"/>
                <wp:docPr id="1377924491" name="Tekstvak 1377924491"/>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3BFD6ABF" w14:textId="77777777" w:rsidR="002B3E25" w:rsidRPr="009A08A2" w:rsidRDefault="002B3E25" w:rsidP="002B3E25">
                            <w:pPr>
                              <w:rPr>
                                <w:b/>
                                <w:bCs/>
                              </w:rPr>
                            </w:pPr>
                            <w:r w:rsidRPr="009A08A2">
                              <w:rPr>
                                <w:b/>
                                <w:bCs/>
                              </w:rPr>
                              <w:t>Toekomstige functionaliteit</w:t>
                            </w:r>
                          </w:p>
                          <w:p w14:paraId="03F4EE0B" w14:textId="77777777" w:rsidR="002B3E25" w:rsidRDefault="002B3E25" w:rsidP="002B3E25">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 xml:space="preserve">ededeling kan het bevoegd gezag de </w:t>
                            </w:r>
                            <w:r>
                              <w:t>Intrekking</w:t>
                            </w:r>
                            <w:r w:rsidRPr="00E32D20">
                              <w:t xml:space="preserve"> aanleveren die nodig is om </w:t>
                            </w:r>
                            <w:r>
                              <w:t>het programma niet meer te tonen in regelingenbank en in DSO-LV</w:t>
                            </w:r>
                            <w:r w:rsidRPr="00DD583D">
                              <w:t>.</w:t>
                            </w:r>
                            <w:r>
                              <w:t xml:space="preserve"> De Mededeling is </w:t>
                            </w:r>
                            <w:r w:rsidRPr="00B334C3">
                              <w:t>in de DSO-keten nog niet geïmplementeerd.</w:t>
                            </w:r>
                          </w:p>
                          <w:p w14:paraId="665CC880" w14:textId="77777777" w:rsidR="002B3E25" w:rsidRDefault="002B3E25" w:rsidP="002B3E25"/>
                          <w:p w14:paraId="1084D2A9" w14:textId="77777777" w:rsidR="002B3E25" w:rsidRPr="00541BF1" w:rsidRDefault="002B3E25" w:rsidP="002B3E25">
                            <w:pPr>
                              <w:rPr>
                                <w:b/>
                                <w:bCs/>
                              </w:rPr>
                            </w:pPr>
                            <w:r w:rsidRPr="00541BF1">
                              <w:rPr>
                                <w:b/>
                                <w:bCs/>
                              </w:rPr>
                              <w:t>Workaround</w:t>
                            </w:r>
                          </w:p>
                          <w:p w14:paraId="5292500C" w14:textId="77777777" w:rsidR="002B3E25" w:rsidRPr="00C352EA" w:rsidRDefault="002B3E25" w:rsidP="002B3E25">
                            <w:r>
                              <w:t xml:space="preserve">Zolang de Mededeling nog niet in de DSO-keten is geïmplementeerd, wordt voor het doen van mededeling van de uitspraak van de rechter en het intrekken van (de regeling van) het programma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090342F" id="Tekstvak 1377924491" o:spid="_x0000_s1180"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" filled="f" strokeweight=".5pt">
                <v:textbox style="mso-fit-shape-to-text:t">
                  <w:txbxContent>
                    <w:p w14:paraId="3BFD6ABF" w14:textId="77777777" w:rsidR="002B3E25" w:rsidRPr="009A08A2" w:rsidRDefault="002B3E25" w:rsidP="002B3E25">
                      <w:pPr>
                        <w:rPr>
                          <w:b/>
                          <w:bCs/>
                        </w:rPr>
                      </w:pPr>
                      <w:r w:rsidRPr="009A08A2">
                        <w:rPr>
                          <w:b/>
                          <w:bCs/>
                        </w:rPr>
                        <w:t>Toekomstige functionaliteit</w:t>
                      </w:r>
                    </w:p>
                    <w:p w14:paraId="03F4EE0B" w14:textId="77777777" w:rsidR="002B3E25" w:rsidRDefault="002B3E25" w:rsidP="002B3E25">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 xml:space="preserve">ededeling kan het bevoegd gezag de </w:t>
                      </w:r>
                      <w:r>
                        <w:t>Intrekking</w:t>
                      </w:r>
                      <w:r w:rsidRPr="00E32D20">
                        <w:t xml:space="preserve"> aanleveren die nodig is om </w:t>
                      </w:r>
                      <w:r>
                        <w:t>het programma niet meer te tonen in regelingenbank en in DSO-LV</w:t>
                      </w:r>
                      <w:r w:rsidRPr="00DD583D">
                        <w:t>.</w:t>
                      </w:r>
                      <w:r>
                        <w:t xml:space="preserve"> De Mededeling is </w:t>
                      </w:r>
                      <w:r w:rsidRPr="00B334C3">
                        <w:t>in de DSO-keten nog niet geïmplementeerd.</w:t>
                      </w:r>
                    </w:p>
                    <w:p w14:paraId="665CC880" w14:textId="77777777" w:rsidR="002B3E25" w:rsidRDefault="002B3E25" w:rsidP="002B3E25"/>
                    <w:p w14:paraId="1084D2A9" w14:textId="77777777" w:rsidR="002B3E25" w:rsidRPr="00541BF1" w:rsidRDefault="002B3E25" w:rsidP="002B3E25">
                      <w:pPr>
                        <w:rPr>
                          <w:b/>
                          <w:bCs/>
                        </w:rPr>
                      </w:pPr>
                      <w:r w:rsidRPr="00541BF1">
                        <w:rPr>
                          <w:b/>
                          <w:bCs/>
                        </w:rPr>
                        <w:t>Workaround</w:t>
                      </w:r>
                    </w:p>
                    <w:p w14:paraId="5292500C" w14:textId="77777777" w:rsidR="002B3E25" w:rsidRPr="00C352EA" w:rsidRDefault="002B3E25" w:rsidP="002B3E25">
                      <w:r>
                        <w:t xml:space="preserve">Zolang de Mededeling nog niet in de DSO-keten is geïmplementeerd, wordt voor het doen van mededeling van de uitspraak van de rechter en het intrekken van (de regeling van) het programma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v:textbox>
                <w10:anchorlock/>
              </v:shape>
            </w:pict>
          </mc:Fallback>
        </mc:AlternateContent>
      </w:r>
    </w:p>
    <w:p w14:paraId="5991ECE0" w14:textId="77777777" w:rsidR="002B3E25" w:rsidRDefault="002B3E25" w:rsidP="002B3E25">
      <w:r w:rsidRPr="00AD33C7">
        <w:t xml:space="preserve">Voor de workaround levert </w:t>
      </w:r>
      <w:r>
        <w:t>gemeente, waterschap, provincie of Rijk i</w:t>
      </w:r>
      <w:r w:rsidRPr="00930F63">
        <w:t xml:space="preserve">n het geval van </w:t>
      </w:r>
      <w:r>
        <w:t>gehele</w:t>
      </w:r>
      <w:r w:rsidRPr="00930F63">
        <w:t xml:space="preserve"> vernietiging van het besluit en van de rechtsgevolgen daarvan </w:t>
      </w:r>
      <w:r w:rsidRPr="00AD33C7">
        <w:t>het volgende aan de LVBB aan</w:t>
      </w:r>
      <w:r>
        <w:t>:</w:t>
      </w:r>
    </w:p>
    <w:p w14:paraId="4E3932D4" w14:textId="77777777" w:rsidR="002B3E25" w:rsidRDefault="002B3E25" w:rsidP="002B3E25">
      <w:pPr>
        <w:pStyle w:val="Opsommingtekens1"/>
      </w:pPr>
      <w:r>
        <w:t>een besluit conform model BesluitCompact (met als soortProcedure definitief besluit) met de volgende onderdelen:</w:t>
      </w:r>
    </w:p>
    <w:p w14:paraId="035FC69C" w14:textId="77777777" w:rsidR="002B3E25" w:rsidRDefault="002B3E25" w:rsidP="002B3E25">
      <w:pPr>
        <w:pStyle w:val="Opsommingtekens2"/>
      </w:pPr>
      <w:r>
        <w:t xml:space="preserve">RegelingOpschrift: geef </w:t>
      </w:r>
      <w:r w:rsidRPr="005A3B91">
        <w:t xml:space="preserve">dit technisch noodzakelijke besluit een RegelingOpschrift waaruit duidelijk blijkt dat het gaat om mededeling van de uitspraak van de rechter. Een voorbeeld is: ‘Mededeling </w:t>
      </w:r>
      <w:r>
        <w:t>uitspraak over</w:t>
      </w:r>
      <w:r w:rsidRPr="005A3B91">
        <w:t xml:space="preserve"> </w:t>
      </w:r>
      <w:r w:rsidRPr="00DE61C4">
        <w:t>het beheerplan Natura 2000-gebied Veluwe</w:t>
      </w:r>
      <w:r w:rsidRPr="005A3B91">
        <w:t>’</w:t>
      </w:r>
    </w:p>
    <w:p w14:paraId="0C530F1D" w14:textId="77777777" w:rsidR="002B3E25" w:rsidRDefault="002B3E25" w:rsidP="002B3E25">
      <w:pPr>
        <w:pStyle w:val="Opsommingtekens2"/>
      </w:pPr>
      <w:r>
        <w:t xml:space="preserve">Aanhef: in dit </w:t>
      </w:r>
      <w:r w:rsidRPr="00DE6183">
        <w:t>(niet verplichte)</w:t>
      </w:r>
      <w:r>
        <w:t xml:space="preserve"> onderdeel</w:t>
      </w:r>
      <w:r w:rsidRPr="00DE6183">
        <w:t xml:space="preserve"> </w:t>
      </w:r>
      <w:r>
        <w:t xml:space="preserve">kan kort beschreven worden dat het een mededeling van </w:t>
      </w:r>
      <w:r w:rsidRPr="005C1211">
        <w:t xml:space="preserve">de uitspraak van de rechter </w:t>
      </w:r>
      <w:r>
        <w:t>betreft en niet een besluit</w:t>
      </w:r>
    </w:p>
    <w:p w14:paraId="6977871A" w14:textId="77777777" w:rsidR="002B3E25" w:rsidRDefault="002B3E25" w:rsidP="002B3E25">
      <w:pPr>
        <w:pStyle w:val="Opsommingtekens2"/>
      </w:pPr>
      <w:r>
        <w:t>Lichaam, met daarin:</w:t>
      </w:r>
    </w:p>
    <w:p w14:paraId="2986D9CC" w14:textId="77777777" w:rsidR="002B3E25" w:rsidRDefault="002B3E25" w:rsidP="002B3E25">
      <w:pPr>
        <w:pStyle w:val="Opsommingtekens3"/>
      </w:pPr>
      <w:r>
        <w:t xml:space="preserve">Artikel: </w:t>
      </w:r>
      <w:r w:rsidRPr="00DD31A2">
        <w:t xml:space="preserve">vermeld in dit (reguliere) artikel dat </w:t>
      </w:r>
      <w:r>
        <w:t>het programma</w:t>
      </w:r>
      <w:r w:rsidRPr="00DD31A2">
        <w:t xml:space="preserve"> </w:t>
      </w:r>
      <w:r>
        <w:t xml:space="preserve">is vernietigd </w:t>
      </w:r>
      <w:r w:rsidRPr="00DD31A2">
        <w:t xml:space="preserve">door de </w:t>
      </w:r>
      <w:r>
        <w:t xml:space="preserve">uitspraak </w:t>
      </w:r>
      <w:r w:rsidRPr="00DD31A2">
        <w:t>en op welke datum dat was</w:t>
      </w:r>
      <w:r>
        <w:t>;</w:t>
      </w:r>
    </w:p>
    <w:p w14:paraId="355E296C" w14:textId="77777777" w:rsidR="002B3E25" w:rsidRDefault="002B3E25" w:rsidP="002B3E25">
      <w:pPr>
        <w:pStyle w:val="Opsommingtekens2"/>
        <w:numPr>
          <w:ilvl w:val="0"/>
          <w:numId w:val="0"/>
        </w:numPr>
        <w:ind w:left="851"/>
      </w:pPr>
      <w:r w:rsidRPr="00DF576C">
        <w:t>NB: dit BesluitCompact bevat geen WijzigBijlage en dus ook geen WijzigArtikel</w:t>
      </w:r>
    </w:p>
    <w:p w14:paraId="7867E48E" w14:textId="77777777" w:rsidR="002B3E25" w:rsidRPr="000B3C3F" w:rsidRDefault="002B3E25" w:rsidP="002B3E25">
      <w:pPr>
        <w:pStyle w:val="Opsommingtekens2"/>
      </w:pPr>
      <w:r w:rsidRPr="000B3C3F">
        <w:lastRenderedPageBreak/>
        <w:t>Bijlage: neem als bijlage de PDF van de rechterlijke uitspraak op, in de vorm van een alleen te publiceren informatieobject; maak hiervoor een PDF van de (geanonimiseerde) uitspraak op rechtspraak.nl of op de website van de Raad van State</w:t>
      </w:r>
    </w:p>
    <w:p w14:paraId="44B81100" w14:textId="77777777" w:rsidR="002B3E25" w:rsidRDefault="002B3E25" w:rsidP="002B3E25">
      <w:pPr>
        <w:pStyle w:val="Opsommingtekens1"/>
      </w:pPr>
      <w:r>
        <w:t>BesluitMetadata</w:t>
      </w:r>
      <w:r>
        <w:br/>
      </w:r>
      <w:r w:rsidRPr="005054C9">
        <w:t xml:space="preserve">Indien in de BesluitMetadata het gegeven citeertitel wordt gebruikt, maak dan ook daarin duidelijk dat het gaat om </w:t>
      </w:r>
      <w:r>
        <w:t xml:space="preserve">een mededeling van </w:t>
      </w:r>
      <w:r w:rsidRPr="007F6C8F">
        <w:t>de uitspraak van de rechter</w:t>
      </w:r>
      <w:r w:rsidRPr="005054C9">
        <w:t>. Voor isOfficieel moet de waarde false worden gekozen</w:t>
      </w:r>
    </w:p>
    <w:p w14:paraId="6470F8C0" w14:textId="77777777" w:rsidR="002B3E25" w:rsidRDefault="002B3E25" w:rsidP="002B3E25">
      <w:pPr>
        <w:pStyle w:val="Opsommingtekens1"/>
      </w:pPr>
      <w:r>
        <w:t>een module ConsolidatieInformatie met daarin:</w:t>
      </w:r>
    </w:p>
    <w:p w14:paraId="5D03D017" w14:textId="77777777" w:rsidR="002B3E25" w:rsidRDefault="002B3E25" w:rsidP="002B3E25">
      <w:pPr>
        <w:pStyle w:val="Opsommingtekens2"/>
      </w:pPr>
      <w:r>
        <w:t xml:space="preserve">(een </w:t>
      </w:r>
      <w:r w:rsidRPr="00415B36">
        <w:t>container</w:t>
      </w:r>
      <w:r>
        <w:t>)</w:t>
      </w:r>
      <w:r w:rsidRPr="00415B36">
        <w:t xml:space="preserve"> </w:t>
      </w:r>
      <w:r>
        <w:t>Intrekkingen met daarin:</w:t>
      </w:r>
    </w:p>
    <w:p w14:paraId="7652E33C" w14:textId="77777777" w:rsidR="002B3E25" w:rsidRDefault="002B3E25" w:rsidP="002B3E25">
      <w:pPr>
        <w:pStyle w:val="Opsommingtekens3"/>
      </w:pPr>
      <w:r>
        <w:t>Intrekking</w:t>
      </w:r>
    </w:p>
    <w:p w14:paraId="4A043FDC" w14:textId="61CECE51" w:rsidR="00ED0A54" w:rsidRDefault="002B3E25" w:rsidP="002B3E25">
      <w:pPr>
        <w:pStyle w:val="Opsommingtekens4"/>
      </w:pPr>
      <w:r>
        <w:t xml:space="preserve">Doel: vul hier het Doel in van </w:t>
      </w:r>
      <w:r w:rsidRPr="00D9213E">
        <w:t>het (technisch noodzakelijke) besluit</w:t>
      </w:r>
    </w:p>
    <w:p w14:paraId="2A9D3BDB" w14:textId="2012AE2B" w:rsidR="002B3E25" w:rsidRDefault="002B3E25" w:rsidP="002B3E25">
      <w:pPr>
        <w:pStyle w:val="Opsommingtekens4"/>
      </w:pPr>
      <w:r>
        <w:t>Instrument: vul hier de identificatie in van de in te trekken regeling van het programma</w:t>
      </w:r>
    </w:p>
    <w:p w14:paraId="50EA4E6D" w14:textId="55CDE685" w:rsidR="00ED0A54" w:rsidRPr="00D9213E" w:rsidRDefault="002B3E25" w:rsidP="002B3E25">
      <w:pPr>
        <w:pStyle w:val="Opsommingtekens4"/>
      </w:pPr>
      <w:r w:rsidRPr="00D9213E">
        <w:t xml:space="preserve">eId: vul hier de identificatie in van het Artikel in het </w:t>
      </w:r>
      <w:r w:rsidRPr="00F3233C">
        <w:t xml:space="preserve">(technisch noodzakelijke) </w:t>
      </w:r>
      <w:r w:rsidRPr="00D9213E">
        <w:t xml:space="preserve">besluit waarin vermeld wordt dat </w:t>
      </w:r>
      <w:r>
        <w:t>het programma is</w:t>
      </w:r>
      <w:r w:rsidRPr="00D9213E">
        <w:t xml:space="preserve"> </w:t>
      </w:r>
      <w:r>
        <w:t>vernietigd</w:t>
      </w:r>
    </w:p>
    <w:p w14:paraId="4EE14634" w14:textId="47CF81C4" w:rsidR="002B3E25" w:rsidRDefault="002B3E25" w:rsidP="002B3E25">
      <w:pPr>
        <w:pStyle w:val="Opsommingtekens2"/>
      </w:pPr>
      <w:r w:rsidRPr="00EA48BC">
        <w:t xml:space="preserve">(een container) </w:t>
      </w:r>
      <w:r>
        <w:t xml:space="preserve">Tijdstempels </w:t>
      </w:r>
      <w:r w:rsidRPr="00EA48BC">
        <w:t>met daarin:</w:t>
      </w:r>
    </w:p>
    <w:p w14:paraId="334F1893" w14:textId="77777777" w:rsidR="002B3E25" w:rsidRDefault="002B3E25" w:rsidP="002B3E25">
      <w:pPr>
        <w:pStyle w:val="Opsommingtekens3"/>
      </w:pPr>
      <w:r>
        <w:t>Tijdstempel</w:t>
      </w:r>
    </w:p>
    <w:p w14:paraId="7C6E9784" w14:textId="77777777" w:rsidR="002B3E25" w:rsidRDefault="002B3E25" w:rsidP="002B3E25">
      <w:pPr>
        <w:pStyle w:val="Opsommingtekens4"/>
      </w:pPr>
      <w:r>
        <w:t xml:space="preserve">Doel: </w:t>
      </w:r>
      <w:r w:rsidRPr="00B33B37">
        <w:t>vul hier het Doel in van het (technisch noodzakelijke) besluit</w:t>
      </w:r>
    </w:p>
    <w:p w14:paraId="39B7942C" w14:textId="77777777" w:rsidR="002B3E25" w:rsidRPr="0092379D" w:rsidRDefault="002B3E25" w:rsidP="002B3E25">
      <w:pPr>
        <w:pStyle w:val="Opsommingtekens4"/>
      </w:pPr>
      <w:r>
        <w:t>soortTijdstempel: kies juridischWerkendVanaf</w:t>
      </w:r>
    </w:p>
    <w:p w14:paraId="52BC2124" w14:textId="77777777" w:rsidR="002B3E25" w:rsidRPr="0092379D" w:rsidRDefault="002B3E25" w:rsidP="002B3E25">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Pr="00265744">
        <w:t>Vul hier de datum in waarop het (technisch noodzakelijke) besluit wordt gepubliceerd</w:t>
      </w:r>
      <w:r>
        <w:t xml:space="preserve"> </w:t>
      </w:r>
      <w:r w:rsidRPr="00093506">
        <w:t>in het publicatieblad</w:t>
      </w:r>
    </w:p>
    <w:p w14:paraId="60A7160E" w14:textId="57116823" w:rsidR="00ED0A54" w:rsidRPr="006D1768" w:rsidRDefault="002B3E25" w:rsidP="002B3E25">
      <w:pPr>
        <w:pStyle w:val="Opsommingtekens4"/>
      </w:pPr>
      <w:r w:rsidRPr="006D1768">
        <w:t xml:space="preserve">eId: vul hier de identificatie in van het artikel in het (technisch noodzakelijke) besluit waarin de datum wordt vermeld waarop </w:t>
      </w:r>
      <w:r>
        <w:t>het programma is vernietigd</w:t>
      </w:r>
      <w:r w:rsidRPr="006D1768">
        <w:t>.</w:t>
      </w:r>
    </w:p>
    <w:p w14:paraId="22DA6CB9" w14:textId="0505EF6E" w:rsidR="002B3E25" w:rsidRDefault="002B3E25" w:rsidP="002B3E25">
      <w:pPr>
        <w:pStyle w:val="Opsommingtekens1"/>
      </w:pPr>
      <w:r>
        <w:t>de expliciete beëindiging van alle OW-objecten die bij de regeling van het programma horen.</w:t>
      </w:r>
    </w:p>
    <w:p w14:paraId="3089A8C2" w14:textId="77777777" w:rsidR="002B3E25" w:rsidRDefault="002B3E25" w:rsidP="002B3E25"/>
    <w:p w14:paraId="2C1BF31E" w14:textId="77777777" w:rsidR="002B3E25" w:rsidRDefault="002B3E25" w:rsidP="002B3E25">
      <w:r w:rsidRPr="007F701F">
        <w:t xml:space="preserve">De bestuursrechter kan in de uitspraak, naast de </w:t>
      </w:r>
      <w:r>
        <w:t>gehele</w:t>
      </w:r>
      <w:r w:rsidRPr="007F701F">
        <w:t xml:space="preserve"> vernietiging van het besluit, </w:t>
      </w:r>
      <w:r>
        <w:t xml:space="preserve">gemeente, waterschap, provincie of Rijk </w:t>
      </w:r>
      <w:r w:rsidRPr="007F701F">
        <w:t xml:space="preserve">opdragen een nieuw besluit te nemen. </w:t>
      </w:r>
      <w:r>
        <w:t xml:space="preserve">Gemeente, waterschap, provincie of Rijk </w:t>
      </w:r>
      <w:r w:rsidRPr="007F701F">
        <w:t xml:space="preserve">moet mededeling doen van die uitspraak en zorgen voor verwerking van die </w:t>
      </w:r>
      <w:r>
        <w:t>gehele</w:t>
      </w:r>
      <w:r w:rsidRPr="007F701F">
        <w:t xml:space="preserve"> vernietiging </w:t>
      </w:r>
      <w:r>
        <w:t xml:space="preserve">door de </w:t>
      </w:r>
      <w:r w:rsidRPr="007F701F">
        <w:t xml:space="preserve">regeling van het </w:t>
      </w:r>
      <w:r>
        <w:t>programma</w:t>
      </w:r>
      <w:r w:rsidRPr="007F701F">
        <w:t xml:space="preserve"> </w:t>
      </w:r>
      <w:r>
        <w:t xml:space="preserve">(technisch) in te trekken </w:t>
      </w:r>
      <w:r w:rsidRPr="007F701F">
        <w:t>op de wijze zoals in het voorgaande deel van deze paragraaf is beschreven. Vanuit technisch perspectief is de procedure van het besluit waartegen het beroep was ingesteld geëindigd door de uitspraak. Met het besluit dat als gevolg van de uitspraak moet worden (voorbereid en) genomen start een nieuwe besluitprocedure met een eigen identificatie. Dat nieuwe besluit krijgt een eigen Procedureverloop.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3" Type="http://schemas.openxmlformats.org/officeDocument/2006/relationships/image" Target="media/image_f5b6db8466f7ad1d8f7885f7be8f99f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