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533C" w14:textId="3D5EA724" w:rsidR="00AC093D" w:rsidRDefault="00AC093D" w:rsidP="00AC093D">
      <w:pPr>
        <w:pStyle w:val="Kop5"/>
      </w:pPr>
      <w:r>
        <w:t>Voorbereiding en besluitvorming</w:t>
      </w:r>
    </w:p>
    <w:p w14:paraId="30A56ACC" w14:textId="490E22EB" w:rsidR="00036F5E" w:rsidRDefault="008A24AB" w:rsidP="00AC093D">
      <w:r w:rsidRPr="008A24AB">
        <w:t xml:space="preserve">In paragraaf </w:t>
      </w:r>
      <w:r w:rsidR="00953F91">
        <w:fldChar w:fldCharType="begin"/>
      </w:r>
      <w:r w:rsidR="00953F91">
        <w:instrText xml:space="preserve"> REF _Ref_e8f7b0768935f30d250f292aa77d0547_1 \n \h </w:instrText>
      </w:r>
      <w:r w:rsidR="00953F91">
        <w:fldChar w:fldCharType="separate"/>
      </w:r>
      <w:r w:rsidR="00C235A5">
        <w:t>10.12</w:t>
      </w:r>
      <w:r w:rsidR="00953F91">
        <w:fldChar w:fldCharType="end"/>
      </w:r>
      <w:r w:rsidR="00953F91">
        <w:t xml:space="preserve"> </w:t>
      </w:r>
      <w:r w:rsidRPr="008A24AB">
        <w:t xml:space="preserve">is al aangegeven dat </w:t>
      </w:r>
      <w:r w:rsidR="00F65E37">
        <w:t xml:space="preserve">er geen </w:t>
      </w:r>
      <w:r w:rsidRPr="008A24AB">
        <w:t>verplicht</w:t>
      </w:r>
      <w:r w:rsidR="00F65E37">
        <w:t>ing</w:t>
      </w:r>
      <w:r w:rsidRPr="008A24AB">
        <w:t xml:space="preserve"> is om afdeling 3.4 Awb toe te passen bij de voorbereiding van een instructie en dat </w:t>
      </w:r>
      <w:r w:rsidR="004520B0">
        <w:t xml:space="preserve">het, </w:t>
      </w:r>
      <w:r w:rsidR="00F65E37">
        <w:t xml:space="preserve">gezien het karakter van de </w:t>
      </w:r>
      <w:r w:rsidRPr="008A24AB">
        <w:t>instructie</w:t>
      </w:r>
      <w:r w:rsidR="004520B0">
        <w:t>,</w:t>
      </w:r>
      <w:r w:rsidRPr="008A24AB">
        <w:t xml:space="preserve"> niet voor de hand ligt</w:t>
      </w:r>
      <w:r w:rsidR="004520B0">
        <w:t xml:space="preserve"> om dat te doen. Na het verplichte vooroverleg </w:t>
      </w:r>
      <w:r w:rsidR="001D244E">
        <w:t xml:space="preserve">dat is beschreven in paragraaf </w:t>
      </w:r>
      <w:r w:rsidR="00031212">
        <w:fldChar w:fldCharType="begin"/>
      </w:r>
      <w:r w:rsidR="00031212">
        <w:instrText xml:space="preserve"> REF _Ref_823ee1d4b9699919f4fe45c1aac8ef5f_1 \n \h </w:instrText>
      </w:r>
      <w:r w:rsidR="00031212">
        <w:fldChar w:fldCharType="separate"/>
      </w:r>
      <w:r w:rsidR="00C235A5">
        <w:t>10.12.1.1</w:t>
      </w:r>
      <w:r w:rsidR="00031212">
        <w:fldChar w:fldCharType="end"/>
      </w:r>
      <w:r w:rsidR="00031212">
        <w:t xml:space="preserve"> </w:t>
      </w:r>
      <w:r w:rsidR="002908B9">
        <w:t xml:space="preserve">en </w:t>
      </w:r>
      <w:r w:rsidR="007119B1" w:rsidRPr="007119B1">
        <w:t xml:space="preserve">de voorbereidingen </w:t>
      </w:r>
      <w:r w:rsidR="007119B1">
        <w:t xml:space="preserve">die zijn </w:t>
      </w:r>
      <w:r w:rsidR="007119B1" w:rsidRPr="007119B1">
        <w:t xml:space="preserve">genoemd in paragraaf </w:t>
      </w:r>
      <w:r w:rsidR="007119B1">
        <w:fldChar w:fldCharType="begin"/>
      </w:r>
      <w:r w:rsidR="007119B1">
        <w:instrText xml:space="preserve"> REF _Ref_12c97dd0bb3f5032e9844a0ae632d1c4_1 \n \h </w:instrText>
      </w:r>
      <w:r w:rsidR="007119B1">
        <w:fldChar w:fldCharType="separate"/>
      </w:r>
      <w:r w:rsidR="00C235A5">
        <w:t>10.12.1.2</w:t>
      </w:r>
      <w:r w:rsidR="007119B1">
        <w:fldChar w:fldCharType="end"/>
      </w:r>
      <w:r w:rsidR="007119B1">
        <w:t xml:space="preserve"> wordt</w:t>
      </w:r>
      <w:r w:rsidR="00772670" w:rsidRPr="00772670">
        <w:t xml:space="preserve"> direct overgegaan tot het opstellen van de instructie.</w:t>
      </w:r>
      <w:r w:rsidR="00E05ACC">
        <w:t xml:space="preserve"> </w:t>
      </w:r>
      <w:r w:rsidR="00036F5E">
        <w:t>M</w:t>
      </w:r>
      <w:r w:rsidR="00036F5E" w:rsidRPr="00036F5E">
        <w:t xml:space="preserve">et behulp van de plansoftware </w:t>
      </w:r>
      <w:r w:rsidR="00CE5A06" w:rsidRPr="00CE5A06">
        <w:t xml:space="preserve">maakt de ambtelijke organisatie van provincie of Rijk </w:t>
      </w:r>
      <w:r w:rsidR="00036F5E" w:rsidRPr="00036F5E">
        <w:t>een versie van Besluit en Regeling, die het interne besluitvormingsproces doorloopt. Dit wordt met een voorstel aan het bevoegde bestuursorgaan voorgelegd. Bij het nemen van het besluit kan het bestuursorgaan nog wijzigingen aanbrengen. Deze eventuele wijzigingen worden verwerkt in de plansoftware.</w:t>
      </w:r>
    </w:p>
    <w:p w14:paraId="0C7B64C9" w14:textId="77777777" w:rsidR="00F908E7" w:rsidRDefault="00F908E7" w:rsidP="00AC093D"/>
    <w:p w14:paraId="68C38203" w14:textId="5E760C25" w:rsidR="00C235A5" w:rsidRDefault="004A6FBC" w:rsidP="00AC093D">
      <w:r>
        <w:t xml:space="preserve">De instructie </w:t>
      </w:r>
      <w:r w:rsidR="00174CC4">
        <w:t xml:space="preserve">moet worden voorzien van </w:t>
      </w:r>
      <w:r w:rsidR="00174CC4" w:rsidRPr="00174CC4">
        <w:t>een deugdelijke motivering</w:t>
      </w:r>
      <w:r w:rsidR="007A68C6">
        <w:t>.</w:t>
      </w:r>
      <w:r w:rsidR="00AC093D">
        <w:t xml:space="preserve"> </w:t>
      </w:r>
      <w:r w:rsidR="007A68C6">
        <w:t>D</w:t>
      </w:r>
      <w:r w:rsidR="005F7B62">
        <w:t xml:space="preserve">aarin </w:t>
      </w:r>
      <w:r w:rsidR="007A68C6" w:rsidRPr="007A68C6">
        <w:t xml:space="preserve">zal </w:t>
      </w:r>
      <w:r w:rsidR="005F7B62" w:rsidRPr="005F7B62">
        <w:t xml:space="preserve">onder andere </w:t>
      </w:r>
      <w:r w:rsidR="007A68C6">
        <w:t xml:space="preserve">worden </w:t>
      </w:r>
      <w:r w:rsidR="005F7B62" w:rsidRPr="005F7B62">
        <w:t xml:space="preserve">aangegeven </w:t>
      </w:r>
      <w:r w:rsidR="007A68C6" w:rsidRPr="007A68C6">
        <w:t xml:space="preserve">wat het resultaat </w:t>
      </w:r>
      <w:r w:rsidR="007A68C6">
        <w:t xml:space="preserve">is van het </w:t>
      </w:r>
      <w:r w:rsidR="007A68C6" w:rsidRPr="007A68C6">
        <w:t xml:space="preserve">overleg </w:t>
      </w:r>
      <w:r w:rsidR="007A68C6">
        <w:t xml:space="preserve">dat is gevoerd met </w:t>
      </w:r>
      <w:r w:rsidR="00E339F9" w:rsidRPr="00E339F9">
        <w:t>het bestuursorgaan waaraan de instructie wordt gegeven.</w:t>
      </w:r>
      <w:r w:rsidR="00E339F9">
        <w:t xml:space="preserve"> </w:t>
      </w:r>
      <w:r w:rsidR="00AC093D">
        <w:t>D</w:t>
      </w:r>
      <w:r w:rsidR="00E339F9">
        <w:t>i</w:t>
      </w:r>
      <w:r w:rsidR="00AC093D">
        <w:t xml:space="preserve">e </w:t>
      </w:r>
      <w:r w:rsidR="00AC093D" w:rsidRPr="00950BA6">
        <w:t>beschrijving word</w:t>
      </w:r>
      <w:r w:rsidR="00E339F9">
        <w:t>t</w:t>
      </w:r>
      <w:r w:rsidR="00AC093D" w:rsidRPr="00950BA6">
        <w:t xml:space="preserve"> geplaatst in het onderdeel Motivering van het Besluit, zie daarvoor paragraaf </w:t>
      </w:r>
      <w:r w:rsidR="00AC093D">
        <w:fldChar w:fldCharType="begin"/>
      </w:r>
      <w:r w:rsidR="00AC093D">
        <w:instrText xml:space="preserve"> REF _Ref_95ebe1830142465963df2069f6a537ee_1 \n \h </w:instrText>
      </w:r>
      <w:r w:rsidR="00AC093D">
        <w:fldChar w:fldCharType="separate"/>
      </w:r>
      <w:r w:rsidR="00C235A5">
        <w:t>4.5.2</w:t>
      </w:r>
      <w:r w:rsidR="00AC093D">
        <w:fldChar w:fldCharType="end"/>
      </w:r>
      <w:r w:rsidR="00AC093D" w:rsidRPr="00950BA6">
        <w:t xml:space="preserve"> en met name de toelichting in paragraaf </w:t>
      </w:r>
      <w:r w:rsidR="00AC093D">
        <w:fldChar w:fldCharType="begin"/>
      </w:r>
      <w:r w:rsidR="00AC093D">
        <w:instrText xml:space="preserve"> REF _Ref_eecdacb92fc7aecd29f7bd1bd8ef8567_1 \n \h </w:instrText>
      </w:r>
      <w:r w:rsidR="00AC093D">
        <w:fldChar w:fldCharType="separate"/>
      </w:r>
      <w:r w:rsidR="00C235A5">
        <w:t>4.5.2.2</w:t>
      </w:r>
      <w:r w:rsidR="00AC093D">
        <w:fldChar w:fldCharType="end"/>
      </w:r>
      <w:r w:rsidR="00AC093D">
        <w:t>.</w:t>
      </w:r>
      <w:r w:rsidR="00103BB2">
        <w:t xml:space="preserve"> </w:t>
      </w:r>
      <w:r w:rsidR="001543B7">
        <w:t>De motivering moet worden ve</w:t>
      </w:r>
      <w:r w:rsidR="007375A2">
        <w:t>r</w:t>
      </w:r>
      <w:r w:rsidR="001543B7">
        <w:t xml:space="preserve">meld </w:t>
      </w:r>
      <w:r w:rsidR="001543B7" w:rsidRPr="001543B7">
        <w:t xml:space="preserve">bij de bekendmaking </w:t>
      </w:r>
      <w:r w:rsidR="003D0EF1" w:rsidRPr="003D0EF1">
        <w:t xml:space="preserve">en de mededeling </w:t>
      </w:r>
      <w:r w:rsidR="001543B7" w:rsidRPr="001543B7">
        <w:t>van het 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