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A820" w14:textId="219177A1" w:rsidR="0031013A" w:rsidRPr="00C944F3"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volgende instructieregel of instructie en daarop volgend besluit tot wijziging omgevingsplan</w:t>
      </w:r>
    </w:p>
    <w:p w14:paraId="742FA645" w14:textId="73B9E103"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_Ref_4bc5f5e40edbd09619c52d8c059fa328_8 \n \h </w:instrText>
      </w:r>
      <w:r w:rsidRPr="00863F41">
        <w:rPr>
          <w:rStyle w:val="Verwijzing"/>
        </w:rPr>
      </w:r>
      <w:r w:rsidRPr="00863F41">
        <w:rPr>
          <w:rStyle w:val="Verwijzing"/>
        </w:rPr>
        <w:fldChar w:fldCharType="separate"/>
      </w:r>
      <w:r w:rsidR="002D10A5">
        <w:rPr>
          <w:rStyle w:val="Verwijzing"/>
        </w:rPr>
        <w:t>2.3</w:t>
      </w:r>
      <w:r w:rsidRPr="00863F41">
        <w:rPr>
          <w:rStyle w:val="Verwijzing"/>
        </w:rPr>
        <w:fldChar w:fldCharType="end"/>
      </w:r>
      <w:r>
        <w:t xml:space="preserve"> is beschreven moet </w:t>
      </w:r>
      <w:r w:rsidRPr="004E4B15">
        <w:t xml:space="preserve">de </w:t>
      </w:r>
      <w:r>
        <w:t xml:space="preserve">minister </w:t>
      </w:r>
      <w:r w:rsidRPr="004E4B15">
        <w:t>of provincie d</w:t>
      </w:r>
      <w:r>
        <w:t xml:space="preserve">ie de op het voorbereidingsbesluit volgende instructie of instructieregel heeft vastgesteld, bij het aanleveren aan de LVBB ter bekendmaking van de instructie of het besluit tot wijziging van de AMvB of omgevingsverordening (waarin de instructieregel is opgenomen) </w:t>
      </w:r>
      <w:r w:rsidR="008A263D">
        <w:t>ConsolidatieInformatie</w:t>
      </w:r>
      <w:r>
        <w:t xml:space="preserve"> aan</w:t>
      </w:r>
      <w:r w:rsidRPr="00535D90">
        <w:t>lever</w:t>
      </w:r>
      <w:r>
        <w:t>en over het inwerkingtreden van de instructie respectievelijk het wijzigingsbesluit.</w:t>
      </w:r>
    </w:p>
    <w:p w14:paraId="630A8C51" w14:textId="77777777" w:rsidR="0031013A" w:rsidRDefault="0031013A" w:rsidP="0031013A"/>
    <w:p w14:paraId="26B5E4F5" w14:textId="65A5289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met een voorbeeld waarin een provincie</w:t>
      </w:r>
      <w:r w:rsidRPr="0035301E">
        <w:t xml:space="preserve"> </w:t>
      </w:r>
      <w:r>
        <w:t xml:space="preserve">een instructie vaststelt, volgend op een voorbereidingsbesluit. </w:t>
      </w:r>
      <w:r w:rsidRPr="00055129">
        <w:t>D</w:t>
      </w:r>
      <w:r>
        <w:t xml:space="preserve">e </w:t>
      </w:r>
      <w:r w:rsidR="008A263D">
        <w:t>ConsolidatieInformatie</w:t>
      </w:r>
      <w:r>
        <w:t xml:space="preserve"> over de i</w:t>
      </w:r>
      <w:r w:rsidRPr="00D716D7">
        <w:t xml:space="preserve">nwerkingtreding </w:t>
      </w:r>
      <w:r>
        <w:t xml:space="preserve">van de </w:t>
      </w:r>
      <w:r w:rsidRPr="00D716D7">
        <w:t>instructie</w:t>
      </w:r>
      <w:r w:rsidRPr="00055129">
        <w:t xml:space="preserve"> zou er als volgt uit kunnen zien:</w:t>
      </w:r>
    </w:p>
    <w:p w14:paraId="2B1D4334" w14:textId="77777777" w:rsidR="0031013A" w:rsidRDefault="0031013A" w:rsidP="0031013A">
      <w:pPr>
        <w:pStyle w:val="Opsommingtekens1"/>
      </w:pPr>
      <w:r>
        <w:t>Doel van de beoogde Regeling: /join/id/proces/pv25/2021/instelling_ins1_Gemeentestad</w:t>
      </w:r>
    </w:p>
    <w:p w14:paraId="1CA7DE36" w14:textId="77777777" w:rsidR="0031013A" w:rsidRDefault="0031013A" w:rsidP="0031013A">
      <w:pPr>
        <w:pStyle w:val="Opsommingtekens1"/>
      </w:pPr>
      <w:r>
        <w:t>Soort tijdstempel: juridischWerkendVanaf</w:t>
      </w:r>
    </w:p>
    <w:p w14:paraId="6F04798F" w14:textId="77777777" w:rsidR="0031013A" w:rsidRDefault="0031013A" w:rsidP="0031013A">
      <w:pPr>
        <w:pStyle w:val="Opsommingtekens1"/>
      </w:pPr>
      <w:r>
        <w:t>Datum tijdstempel: &lt;datum inwerkingtreding instructie&gt;</w:t>
      </w:r>
    </w:p>
    <w:p w14:paraId="19B848C8" w14:textId="77777777" w:rsidR="0031013A" w:rsidRDefault="0031013A" w:rsidP="0031013A">
      <w:pPr>
        <w:pStyle w:val="Opsommingtekens1"/>
      </w:pPr>
      <w:r>
        <w:t>Verwijzingen naar:</w:t>
      </w:r>
    </w:p>
    <w:p w14:paraId="4DCCCE70" w14:textId="77777777" w:rsidR="0031013A" w:rsidRDefault="0031013A" w:rsidP="0031013A">
      <w:pPr>
        <w:pStyle w:val="Opsommingtekens2"/>
      </w:pPr>
      <w:r w:rsidRPr="007B6333">
        <w:t xml:space="preserve">de identificatie van het WijzigArtikel in het besluit dat de verwijzing naar de WijzigBijlage met </w:t>
      </w:r>
      <w:r>
        <w:t>de inhoud van de instructie bevat;</w:t>
      </w:r>
    </w:p>
    <w:p w14:paraId="451877DA" w14:textId="77777777" w:rsidR="0031013A" w:rsidRDefault="0031013A" w:rsidP="0031013A">
      <w:pPr>
        <w:pStyle w:val="Opsommingtekens2"/>
      </w:pPr>
      <w:r>
        <w:t>de identificatie van het artikel in het besluit waarin de inwerkingtreding van de instructie is geregeld;</w:t>
      </w:r>
    </w:p>
    <w:p w14:paraId="56BAC5E1" w14:textId="77777777" w:rsidR="0031013A" w:rsidRDefault="0031013A" w:rsidP="0031013A">
      <w:pPr>
        <w:pStyle w:val="Opsommingtekens2"/>
      </w:pPr>
      <w:r>
        <w:t>de AKN (identificatie) van de instructie.</w:t>
      </w:r>
    </w:p>
    <w:p w14:paraId="564620DA" w14:textId="77777777" w:rsidR="0031013A" w:rsidRDefault="0031013A" w:rsidP="0031013A">
      <w:pPr>
        <w:pStyle w:val="Opsommingtekens3"/>
        <w:numPr>
          <w:ilvl w:val="0"/>
          <w:numId w:val="0"/>
        </w:numPr>
      </w:pPr>
    </w:p>
    <w:p w14:paraId="5B673C69" w14:textId="77777777" w:rsidR="0031013A" w:rsidRDefault="0031013A" w:rsidP="0031013A">
      <w:r>
        <w:t>Vervolgens is het de beurt aan de gemeente om het omgevingsplan overeenkomstig de instructie te wijzigen. D</w:t>
      </w:r>
      <w:r w:rsidRPr="00882062">
        <w:t xml:space="preserve">e voorbeschermingsregels </w:t>
      </w:r>
      <w:r>
        <w:t xml:space="preserve">vervallen in deze situatie </w:t>
      </w:r>
      <w:r w:rsidRPr="00882062">
        <w:t>op het tijdstip waarop het overeenkomstig de instructieregel of de instructie gewijzigde omgevingsplan in werking treedt of is vernietigd</w:t>
      </w:r>
      <w:r>
        <w:t>, ongeacht hoelang dat duurt. De gemeente levert naast het wijzigingsbesluit ook de informatie aan die leidt tot intrekking van het tijdelijk regelingdeel.</w:t>
      </w:r>
    </w:p>
    <w:p w14:paraId="22857398" w14:textId="681AC6CF" w:rsidR="0031013A" w:rsidRDefault="0031013A" w:rsidP="0031013A">
      <w:r>
        <w:t xml:space="preserve">Onderstaand voorbeeld toont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in dit geval uit zouden kunnen zien. </w:t>
      </w:r>
      <w:r w:rsidRPr="00707C6D">
        <w:t>Dit bestaat uit twee componenten:</w:t>
      </w:r>
    </w:p>
    <w:p w14:paraId="74B053D3" w14:textId="77777777" w:rsidR="0031013A" w:rsidRDefault="0031013A" w:rsidP="0031013A">
      <w:pPr>
        <w:pStyle w:val="Opsommingtekens1"/>
      </w:pPr>
      <w:r w:rsidRPr="001255C8">
        <w:lastRenderedPageBreak/>
        <w:t>Inwerkingtreding besluit tot wijziging omgevingsplan:</w:t>
      </w:r>
    </w:p>
    <w:p w14:paraId="2B8CBC0A" w14:textId="77777777" w:rsidR="0031013A" w:rsidRDefault="0031013A" w:rsidP="0031013A">
      <w:pPr>
        <w:pStyle w:val="Opsommingtekens2"/>
      </w:pPr>
      <w:r>
        <w:t>Doel van de beoogde Regeling: /join/id/proces/gm555/2021/wijziging_omgevingsplan_wb81</w:t>
      </w:r>
    </w:p>
    <w:p w14:paraId="5116A52C" w14:textId="77777777" w:rsidR="0031013A" w:rsidRDefault="0031013A" w:rsidP="0031013A">
      <w:pPr>
        <w:pStyle w:val="Opsommingtekens2"/>
      </w:pPr>
      <w:r>
        <w:t>Soort tijdstempel: juridischWerkendVanaf</w:t>
      </w:r>
    </w:p>
    <w:p w14:paraId="6CCB6525" w14:textId="77777777" w:rsidR="0031013A" w:rsidRDefault="0031013A" w:rsidP="0031013A">
      <w:pPr>
        <w:pStyle w:val="Opsommingtekens2"/>
      </w:pPr>
      <w:r>
        <w:t>Datum tijdstempel: &lt;datum inwerkingtreding wijzigingsbesluit omgevingsplan&gt;</w:t>
      </w:r>
    </w:p>
    <w:p w14:paraId="51F42650" w14:textId="77777777" w:rsidR="0031013A" w:rsidRDefault="0031013A" w:rsidP="0031013A">
      <w:pPr>
        <w:pStyle w:val="Opsommingtekens2"/>
      </w:pPr>
      <w:r>
        <w:t>Verwijzingen naar:</w:t>
      </w:r>
    </w:p>
    <w:p w14:paraId="1E6EBE3B" w14:textId="77777777" w:rsidR="0031013A" w:rsidRPr="003229BC" w:rsidRDefault="0031013A" w:rsidP="0031013A">
      <w:pPr>
        <w:pStyle w:val="Opsommingtekens3"/>
      </w:pPr>
      <w:r w:rsidRPr="003229BC">
        <w:t>de identificatie van het WijzigArtikel in het besluit dat de verwijzing naar de WijzigBijlage met de wijziging van het omgevingsplan bevat;</w:t>
      </w:r>
    </w:p>
    <w:p w14:paraId="198497E1" w14:textId="77777777" w:rsidR="0031013A" w:rsidRDefault="0031013A" w:rsidP="0031013A">
      <w:pPr>
        <w:pStyle w:val="Opsommingtekens3"/>
      </w:pPr>
      <w:r>
        <w:t>de identificatie van het artikel in het besluit waarin de inwerkingtreding van het wijzigingsbesluit is geregeld;</w:t>
      </w:r>
    </w:p>
    <w:p w14:paraId="0EC3604B" w14:textId="77777777" w:rsidR="0031013A" w:rsidRDefault="0031013A" w:rsidP="0031013A">
      <w:pPr>
        <w:pStyle w:val="Opsommingtekens3"/>
      </w:pPr>
      <w:r>
        <w:t xml:space="preserve">de AKN (identificatie) van de </w:t>
      </w:r>
      <w:r w:rsidRPr="004230A6">
        <w:t>als gevolg van het wijzigingsbesluit ontstane nieuwe versie van het omgevingsplan</w:t>
      </w:r>
      <w:r>
        <w:t>.</w:t>
      </w:r>
    </w:p>
    <w:p w14:paraId="7851D0A5" w14:textId="77777777" w:rsidR="0031013A" w:rsidRDefault="0031013A" w:rsidP="0031013A">
      <w:pPr>
        <w:pStyle w:val="Opsommingtekens1"/>
      </w:pPr>
      <w:r>
        <w:t>Intrekking tijdelijk regelingdeel in verband met vervallen van de voorbeschermingsregels:</w:t>
      </w:r>
    </w:p>
    <w:p w14:paraId="75BE3B01" w14:textId="77777777" w:rsidR="0031013A" w:rsidRDefault="0031013A" w:rsidP="0031013A">
      <w:pPr>
        <w:pStyle w:val="Opsommingtekens2"/>
      </w:pPr>
      <w:r>
        <w:t xml:space="preserve">Doel van de Intrekking: </w:t>
      </w:r>
      <w:r w:rsidRPr="00DC5EEA">
        <w:t>/join/id/proces/pv25/2021/ intrekking_ tijdelijkregelingdeel_vbb1</w:t>
      </w:r>
    </w:p>
    <w:p w14:paraId="1DEA9950" w14:textId="77777777" w:rsidR="0031013A" w:rsidRDefault="0031013A" w:rsidP="0031013A">
      <w:pPr>
        <w:pStyle w:val="Opsommingtekens2"/>
      </w:pPr>
      <w:r>
        <w:t>Soort tijdstempel: juridischWerkendVanaf</w:t>
      </w:r>
    </w:p>
    <w:p w14:paraId="4C0866F5" w14:textId="77777777" w:rsidR="0031013A" w:rsidRDefault="0031013A" w:rsidP="0031013A">
      <w:pPr>
        <w:pStyle w:val="Opsommingtekens2"/>
      </w:pPr>
      <w:r>
        <w:t xml:space="preserve">Datum tijdstempel: &lt; datum inwerkingtreding van </w:t>
      </w:r>
      <w:r w:rsidRPr="00DF04CD">
        <w:t>het besluit tot wijziging van het omgevingsplan</w:t>
      </w:r>
      <w:r>
        <w:t>&gt;</w:t>
      </w:r>
    </w:p>
    <w:p w14:paraId="7962971F" w14:textId="77777777" w:rsidR="0031013A" w:rsidRDefault="0031013A" w:rsidP="0031013A">
      <w:pPr>
        <w:pStyle w:val="Opsommingtekens2"/>
      </w:pPr>
      <w:r>
        <w:t>Verwijzingen naar:</w:t>
      </w:r>
    </w:p>
    <w:p w14:paraId="564C8376" w14:textId="77777777" w:rsidR="0031013A" w:rsidRDefault="0031013A" w:rsidP="0031013A">
      <w:pPr>
        <w:pStyle w:val="Opsommingtekens3"/>
      </w:pPr>
      <w:r>
        <w:t>de identificatie van het artikel in het besluit waarin de inwerkingtreding van het wijzigingsbesluit is geregeld;</w:t>
      </w:r>
    </w:p>
    <w:p w14:paraId="505C21CE" w14:textId="77777777" w:rsidR="0031013A" w:rsidRDefault="0031013A" w:rsidP="0031013A">
      <w:pPr>
        <w:pStyle w:val="Opsommingtekens3"/>
      </w:pPr>
      <w:r>
        <w:t>het work ID van het tijdelijk regelingdeel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