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FCA56" w14:textId="2865A8EC" w:rsidR="00205F40" w:rsidRDefault="00205F40" w:rsidP="00205F40">
      <w:pPr>
        <w:pStyle w:val="Kop4"/>
      </w:pPr>
      <w:r>
        <w:t>De typen Gebiedsaanwijzing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