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203C0F80"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1A6C814A"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812E0F">
        <w:rPr>
          <w:noProof/>
        </w:rPr>
        <w:t>omgevingsplan</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812E0F">
        <w:rPr>
          <w:rStyle w:val="Verwijzing"/>
        </w:rPr>
        <w:t>9.2</w:t>
      </w:r>
      <w:r w:rsidR="00855372" w:rsidRPr="00863F41">
        <w:rPr>
          <w:rStyle w:val="Verwijzing"/>
        </w:rPr>
        <w:fldChar w:fldCharType="end"/>
      </w:r>
      <w:r w:rsidRPr="00B26823">
        <w:t>.</w:t>
      </w:r>
    </w:p>
    <w:p w14:paraId="78D81C38" w14:textId="15349A12"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