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0EFA2" w14:textId="3C80B1B2" w:rsidR="0056703D" w:rsidRPr="00F62F31" w:rsidRDefault="0056703D" w:rsidP="0056703D">
      <w:pPr>
        <w:pStyle w:val="Kop2"/>
      </w:pPr>
      <w:bookmarkStart w:id="10" w:name="_Ref_8c5139011ee524c7bbfedc285258b1fa_1"/>
      <w:r w:rsidRPr="00F62F31">
        <w:lastRenderedPageBreak/>
        <w:t xml:space="preserve">Inhoudelijke aspecten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8310EB">
        <w:t>de omgevingsvisie</w:t>
      </w:r>
      <w:r w:rsidRPr="00F62F31">
        <w:fldChar w:fldCharType="end"/>
      </w:r>
      <w:bookmarkEnd w:id="10"/>
    </w:p>
    <w:p w14:paraId="0E95F6C4" w14:textId="69E6C439" w:rsidR="0056703D" w:rsidRPr="00F62F31" w:rsidRDefault="0056703D" w:rsidP="0056703D">
      <w:r w:rsidRPr="00F62F31">
        <w:t xml:space="preserve">Dit hoofdstuk beschrijft </w:t>
      </w:r>
      <w:r>
        <w:t xml:space="preserve">het instrument </w:t>
      </w:r>
      <w:fldSimple w:instr=" DOCVARIABLE ID01 ">
        <w:r w:rsidR="008310EB">
          <w:t>omgevingsvisie</w:t>
        </w:r>
      </w:fldSimple>
      <w:r w:rsidRPr="00F62F31">
        <w:t xml:space="preserve"> en heeft als doel de functionele elementen in het toepassingsprofiel te kunnen identificeren.</w:t>
      </w:r>
    </w:p>
    <w:p w14:paraId="2A2879AC" w14:textId="77777777" w:rsidR="0056703D" w:rsidRPr="00F62F31" w:rsidRDefault="0056703D" w:rsidP="0056703D"/>
    <w:p w14:paraId="6DD0855C" w14:textId="7E8C50B1" w:rsidR="0056703D" w:rsidRPr="00F62F31" w:rsidRDefault="0056703D" w:rsidP="0056703D">
      <w:r w:rsidRPr="00F62F31">
        <w:t xml:space="preserve">Paragraaf </w:t>
      </w:r>
      <w:r w:rsidRPr="001805B7">
        <w:rPr>
          <w:rStyle w:val="Verwijzing"/>
        </w:rPr>
        <w:fldChar w:fldCharType="begin"/>
      </w:r>
      <w:r w:rsidRPr="001805B7">
        <w:rPr>
          <w:rStyle w:val="Verwijzing"/>
        </w:rPr>
        <w:instrText xml:space="preserve"> REF _Ref_9a3343cd3eeb368a3c5793996f9a72b3_1 </w:instrText>
      </w:r>
      <w:r w:rsidR="002C754B" w:rsidRPr="001805B7">
        <w:rPr>
          <w:rStyle w:val="Verwijzing"/>
        </w:rPr>
        <w:instrText>\n \h</w:instrText>
      </w:r>
      <w:r w:rsidRPr="001805B7">
        <w:rPr>
          <w:rStyle w:val="Verwijzing"/>
        </w:rPr>
        <w:instrText xml:space="preserve"> </w:instrText>
      </w:r>
      <w:r w:rsidRPr="001805B7">
        <w:rPr>
          <w:rStyle w:val="Verwijzing"/>
        </w:rPr>
      </w:r>
      <w:r w:rsidRPr="001805B7">
        <w:rPr>
          <w:rStyle w:val="Verwijzing"/>
        </w:rPr>
        <w:fldChar w:fldCharType="separate"/>
      </w:r>
      <w:r w:rsidR="008310EB">
        <w:rPr>
          <w:rStyle w:val="Verwijzing"/>
        </w:rPr>
        <w:t>2.1</w:t>
      </w:r>
      <w:r w:rsidRPr="001805B7">
        <w:rPr>
          <w:rStyle w:val="Verwijzing"/>
        </w:rPr>
        <w:fldChar w:fldCharType="end"/>
      </w:r>
      <w:r w:rsidRPr="00F62F31">
        <w:t xml:space="preserve"> schetst het karakter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 Deze schets bevat informatie op hoofdlijnen, die van belang is voor de functionele elementen in het toepassingsprofiel.</w:t>
      </w:r>
    </w:p>
    <w:p w14:paraId="28D622FB" w14:textId="31C144D9" w:rsidR="0056703D" w:rsidRPr="00F62F31" w:rsidRDefault="0056703D" w:rsidP="0056703D">
      <w:r w:rsidRPr="00F62F31">
        <w:t xml:space="preserve">In paragraaf </w:t>
      </w:r>
      <w:r w:rsidRPr="001805B7">
        <w:rPr>
          <w:rStyle w:val="Verwijzing"/>
        </w:rPr>
        <w:fldChar w:fldCharType="begin"/>
      </w:r>
      <w:r w:rsidRPr="001805B7">
        <w:rPr>
          <w:rStyle w:val="Verwijzing"/>
        </w:rPr>
        <w:instrText xml:space="preserve"> REF _Ref_b16e033dc4aa0a99ec6d1c9d27f69936_1 \n \h </w:instrText>
      </w:r>
      <w:r w:rsidRPr="001805B7">
        <w:rPr>
          <w:rStyle w:val="Verwijzing"/>
        </w:rPr>
      </w:r>
      <w:r w:rsidRPr="001805B7">
        <w:rPr>
          <w:rStyle w:val="Verwijzing"/>
        </w:rPr>
        <w:fldChar w:fldCharType="separate"/>
      </w:r>
      <w:r w:rsidR="008310EB">
        <w:rPr>
          <w:rStyle w:val="Verwijzing"/>
        </w:rPr>
        <w:t>2.2</w:t>
      </w:r>
      <w:r w:rsidRPr="001805B7">
        <w:rPr>
          <w:rStyle w:val="Verwijzing"/>
        </w:rPr>
        <w:fldChar w:fldCharType="end"/>
      </w:r>
      <w:r w:rsidRPr="00F62F31">
        <w:t xml:space="preserve"> staan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 xml:space="preserve">. Deze kenmerken geven de (juridische, procedurele, etc.) context weer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w:t>
      </w:r>
      <w:r w:rsidR="009178DE">
        <w:t xml:space="preserve"> </w:t>
      </w:r>
      <w:r w:rsidRPr="00F62F31">
        <w:t xml:space="preserve">Paragraaf </w:t>
      </w:r>
      <w:r w:rsidR="008A481C" w:rsidRPr="001805B7">
        <w:rPr>
          <w:rStyle w:val="Verwijzing"/>
        </w:rPr>
        <w:fldChar w:fldCharType="begin"/>
      </w:r>
      <w:r w:rsidR="008A481C" w:rsidRPr="001805B7">
        <w:rPr>
          <w:rStyle w:val="Verwijzing"/>
        </w:rPr>
        <w:instrText xml:space="preserve"> REF _Ref_2fec29f6e0cb008cf17cfb4a5964ca65_1 \n \h </w:instrText>
      </w:r>
      <w:r w:rsidR="008A481C" w:rsidRPr="001805B7">
        <w:rPr>
          <w:rStyle w:val="Verwijzing"/>
        </w:rPr>
      </w:r>
      <w:r w:rsidR="008A481C" w:rsidRPr="001805B7">
        <w:rPr>
          <w:rStyle w:val="Verwijzing"/>
        </w:rPr>
        <w:fldChar w:fldCharType="separate"/>
      </w:r>
      <w:r w:rsidR="008310EB">
        <w:rPr>
          <w:rStyle w:val="Verwijzing"/>
        </w:rPr>
        <w:t>2.3</w:t>
      </w:r>
      <w:r w:rsidR="008A481C" w:rsidRPr="001805B7">
        <w:rPr>
          <w:rStyle w:val="Verwijzing"/>
        </w:rPr>
        <w:fldChar w:fldCharType="end"/>
      </w:r>
      <w:r>
        <w:t xml:space="preserve"> </w:t>
      </w:r>
      <w:r w:rsidRPr="00F62F31">
        <w:t>beschrijft domeinspecifieke kenmerken</w:t>
      </w:r>
      <w:r w:rsidR="00A64B62" w:rsidRPr="00A64B62">
        <w:t>: de inhoud en werking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w:t>
      </w:r>
      <w:r w:rsidR="001D4089">
        <w:t xml:space="preserve"> </w:t>
      </w:r>
      <w:r>
        <w:t xml:space="preserve">Paragraaf </w:t>
      </w:r>
      <w:r w:rsidR="00887E38" w:rsidRPr="001805B7">
        <w:rPr>
          <w:rStyle w:val="Verwijzing"/>
        </w:rPr>
        <w:fldChar w:fldCharType="begin"/>
      </w:r>
      <w:r w:rsidR="00887E38" w:rsidRPr="001805B7">
        <w:rPr>
          <w:rStyle w:val="Verwijzing"/>
        </w:rPr>
        <w:instrText xml:space="preserve"> REF _Ref_ae3df02c718936f8e3634f63ca779e13_1 \r \h </w:instrText>
      </w:r>
      <w:r w:rsidR="00887E38" w:rsidRPr="001805B7">
        <w:rPr>
          <w:rStyle w:val="Verwijzing"/>
        </w:rPr>
      </w:r>
      <w:r w:rsidR="00887E38" w:rsidRPr="001805B7">
        <w:rPr>
          <w:rStyle w:val="Verwijzing"/>
        </w:rPr>
        <w:fldChar w:fldCharType="separate"/>
      </w:r>
      <w:r w:rsidR="008310EB">
        <w:rPr>
          <w:rStyle w:val="Verwijzing"/>
        </w:rPr>
        <w:t>2.4</w:t>
      </w:r>
      <w:r w:rsidR="00887E38" w:rsidRPr="001805B7">
        <w:rPr>
          <w:rStyle w:val="Verwijzing"/>
        </w:rPr>
        <w:fldChar w:fldCharType="end"/>
      </w:r>
      <w:r>
        <w:t xml:space="preserve"> tenslotte gaat over het overgangsrecht en de </w:t>
      </w:r>
      <w:r w:rsidR="00A64B62">
        <w:t>overgangsfase</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