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DD5A3A" w:rsidRPr="007B60F8" w:rsidRDefault="00B71AF1" w:rsidP="00E33EDD">
      <w:pPr>
        <w:pStyle w:val="Kop3"/>
      </w:pPr>
      <w:bookmarkStart w:id="28" w:name="_Ref_66ff69b5f7acfc5125d851833b6c2b19_1"/>
      <w:r w:rsidRPr="007B60F8">
        <w:t>Waardelijsten</w:t>
      </w:r>
      <w:bookmarkEnd w:id="28"/>
    </w:p>
    <w:p w14:paraId="33061DBB" w14:textId="28FC69D3" w:rsidR="00DD5A3A" w:rsidRPr="007B60F8" w:rsidRDefault="00B71AF1" w:rsidP="00BC30D7">
      <w:r w:rsidRPr="007B60F8">
        <w:t xml:space="preserve">Een waardelijst is een collectie van waarden die gebruikt kunnen worden bij het annoteren. Bij diverse attributen van annotaties hoort een waardelijst met vooraf gedefinieerde waarden. </w:t>
      </w:r>
      <w:r w:rsidR="00FF724D" w:rsidRPr="00FF724D">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D5A3A" w:rsidRPr="007B60F8" w:rsidRDefault="00B71AF1" w:rsidP="00E33EDD">
      <w:r>
        <w:t xml:space="preserve">De waardelijsten </w:t>
      </w:r>
      <w:r w:rsidRPr="00EA4435">
        <w:t xml:space="preserve">IMOW </w:t>
      </w:r>
      <w:r>
        <w:t>zijn vastgelegd in de Stelselcatalogus van het DSO-LV.</w:t>
      </w:r>
    </w:p>
    <w:p w14:paraId="3DAA7C41" w14:textId="6F248679" w:rsidR="00DD5A3A" w:rsidRPr="007B60F8" w:rsidRDefault="00B71AF1" w:rsidP="00E33EDD">
      <w:r w:rsidRPr="007B60F8">
        <w:t xml:space="preserve">In </w:t>
      </w:r>
      <w:r>
        <w:t xml:space="preserve">hoofdstuk </w:t>
      </w:r>
      <w:r w:rsidRPr="00863F41">
        <w:rPr>
          <w:rStyle w:val="Verwijzing"/>
        </w:rPr>
        <w:fldChar w:fldCharType="begin"/>
      </w:r>
      <w:r w:rsidRPr="00863F41">
        <w:rPr>
          <w:rStyle w:val="Verwijzing"/>
        </w:rPr>
        <w:instrText xml:space="preserve"> REF _Ref_1b6047fe45e4fdd72953355062fb4404_1 \n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w:t>
      </w:r>
      <w:r w:rsidRPr="00A22075">
        <w:t xml:space="preserve">is per objecttype </w:t>
      </w:r>
      <w:r w:rsidRPr="007B60F8">
        <w:t>is aangegeven voor welke attributen 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