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DD5A3A" w:rsidRPr="00F1426F" w:rsidRDefault="00B71AF1" w:rsidP="002F7B04">
      <w:pPr>
        <w:pStyle w:val="Kop4"/>
      </w:pPr>
      <w:r w:rsidRPr="00F1426F">
        <w:t>Toelichting op de norm</w:t>
      </w:r>
    </w:p>
    <w:p w14:paraId="64BB6B2B" w14:textId="7A982192" w:rsidR="00DD5A3A" w:rsidRPr="00F1426F" w:rsidRDefault="00B71AF1" w:rsidP="006C5F9B">
      <w:r w:rsidRPr="00F1426F">
        <w:t xml:space="preserve">Het attribuut </w:t>
      </w:r>
      <w:r w:rsidRPr="00F1426F">
        <w:rPr>
          <w:i/>
        </w:rPr>
        <w:t>identificatie</w:t>
      </w:r>
      <w:r w:rsidRPr="00F1426F">
        <w:t xml:space="preserve"> behoeft geen toelichting.</w:t>
      </w:r>
    </w:p>
    <w:p w14:paraId="410C39F6" w14:textId="050B4A3C" w:rsidR="00DD5A3A" w:rsidRPr="00F1426F" w:rsidRDefault="00DD5A3A" w:rsidP="006C5F9B"/>
    <w:p w14:paraId="2FC27DA4" w14:textId="6257C2FD" w:rsidR="00DD5A3A" w:rsidRDefault="00B71AF1"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68554C2B" w14:textId="77777777" w:rsidR="003F5079" w:rsidRDefault="003F5079" w:rsidP="006C5F9B"/>
    <w:p w14:paraId="25089A01" w14:textId="34A5ADD6" w:rsidR="003F5079" w:rsidRDefault="003F5079" w:rsidP="006C5F9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rsidR="00805EE6">
        <w:fldChar w:fldCharType="begin"/>
      </w:r>
      <w:r w:rsidR="00805EE6">
        <w:instrText xml:space="preserve"> REF _Ref_8118561993b48457a84261985b5f3c49_1 \n \h </w:instrText>
      </w:r>
      <w:r w:rsidR="00805EE6">
        <w:fldChar w:fldCharType="separate"/>
      </w:r>
      <w:r w:rsidR="008310EB">
        <w:t>7.13.2.1</w:t>
      </w:r>
      <w:r w:rsidR="00805EE6">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