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B8FB" w14:textId="77777777" w:rsidR="003B066C" w:rsidRDefault="003B066C" w:rsidP="003B066C">
      <w:pPr>
        <w:pStyle w:val="Kop5"/>
      </w:pPr>
      <w:bookmarkStart w:id="77" w:name="_Ref_53bc7a2367d356555ceae21af0f098e3_1"/>
      <w:r>
        <w:t>Toelichting</w:t>
      </w:r>
      <w:bookmarkEnd w:id="77"/>
    </w:p>
    <w:p w14:paraId="7AC35AB5" w14:textId="40BD3916" w:rsidR="003B066C" w:rsidRDefault="003B066C" w:rsidP="003B066C">
      <w:r>
        <w:t xml:space="preserve">In deze paragraaf worden de elementen toegelicht die moeten respectievelijk kunnen voorkomen in een Besluit dat is opgesteld overeenkomstig het model BesluitCompact. </w:t>
      </w:r>
      <w:r w:rsidR="003127D3">
        <w:fldChar w:fldCharType="begin"/>
      </w:r>
      <w:r w:rsidR="003127D3">
        <w:instrText xml:space="preserve"> REF _Ref_53bc7a2367d356555ceae21af0f098e3_2 \n \h </w:instrText>
      </w:r>
      <w:r w:rsidR="003127D3">
        <w:fldChar w:fldCharType="separate"/>
      </w:r>
      <w:r w:rsidR="00890AE1">
        <w:t>Figuur 8</w:t>
      </w:r>
      <w:r w:rsidR="003127D3">
        <w:fldChar w:fldCharType="end"/>
      </w:r>
      <w:r>
        <w:t xml:space="preserve"> en </w:t>
      </w:r>
      <w:r w:rsidR="003127D3">
        <w:fldChar w:fldCharType="begin"/>
      </w:r>
      <w:r w:rsidR="003127D3">
        <w:instrText xml:space="preserve"> REF _Ref_53bc7a2367d356555ceae21af0f098e3_3 \n \h </w:instrText>
      </w:r>
      <w:r w:rsidR="003127D3">
        <w:fldChar w:fldCharType="separate"/>
      </w:r>
      <w:r w:rsidR="00890AE1">
        <w:t>Figuur 9</w:t>
      </w:r>
      <w:r w:rsidR="003127D3">
        <w:fldChar w:fldCharType="end"/>
      </w:r>
      <w:r>
        <w:t xml:space="preserve"> laten -voor een projectbesluit dat niet respectievelijk voor een projectbesluit dat wel een omgevingsplan wijzigt- schematisch zien hoe </w:t>
      </w:r>
      <w:r w:rsidRPr="00BA3FD8">
        <w:t xml:space="preserve">het model BesluitCompact voor het </w:t>
      </w:r>
      <w:r w:rsidRPr="00BA3FD8">
        <w:lastRenderedPageBreak/>
        <w:t>projectbesluit er uit</w:t>
      </w:r>
      <w:r>
        <w:t xml:space="preserve"> ziet (de nummers voor de elementen verwijzen naar de nummering in de vorige paragraaf).</w:t>
      </w:r>
    </w:p>
    <w:p w14:paraId="337BD6AE" w14:textId="77777777" w:rsidR="003B066C" w:rsidRDefault="003B066C" w:rsidP="003B066C">
      <w:pPr>
        <w:pStyle w:val="Figuur"/>
      </w:pPr>
      <w:r>
        <w:rPr>
          <w:noProof/>
        </w:rPr>
        <w:drawing>
          <wp:inline distT="0" distB="0" distL="0" distR="0" wp14:anchorId="648093FE" wp14:editId="33BA6D96">
            <wp:extent cx="4106772" cy="4641850"/>
            <wp:effectExtent l="0" t="0" r="8255" b="6350"/>
            <wp:docPr id="753588689" name="Afbeelding 753588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28"/>
                    <a:stretch>
                      <a:fillRect/>
                    </a:stretch>
                  </pic:blipFill>
                  <pic:spPr>
                    <a:xfrm>
                      <a:off x="0" y="0"/>
                      <a:ext cx="4110169" cy="4645690"/>
                    </a:xfrm>
                    <a:prstGeom prst="rect">
                      <a:avLst/>
                    </a:prstGeom>
                  </pic:spPr>
                </pic:pic>
              </a:graphicData>
            </a:graphic>
          </wp:inline>
        </w:drawing>
      </w:r>
    </w:p>
    <w:p w14:paraId="30E78DAE" w14:textId="77777777" w:rsidR="003B066C" w:rsidRDefault="003B066C" w:rsidP="003B066C">
      <w:pPr>
        <w:pStyle w:val="Figuurbijschrift"/>
      </w:pPr>
      <w:bookmarkStart w:id="78" w:name="_Ref_53bc7a2367d356555ceae21af0f098e3_2"/>
      <w:r w:rsidRPr="00607B21">
        <w:t xml:space="preserve">Projectbesluit dat omgevingsplan </w:t>
      </w:r>
      <w:r>
        <w:t xml:space="preserve">niet </w:t>
      </w:r>
      <w:r w:rsidRPr="00607B21">
        <w:t xml:space="preserve">wijzigt: </w:t>
      </w:r>
      <w:r>
        <w:t xml:space="preserve">overzicht van model </w:t>
      </w:r>
      <w:r w:rsidRPr="00607B21">
        <w:t xml:space="preserve">BesluitCompact met </w:t>
      </w:r>
      <w:r>
        <w:t xml:space="preserve">1 WijzigBijlage met daarin het </w:t>
      </w:r>
      <w:r w:rsidRPr="00607B21">
        <w:t>vrijetekstgedeelte</w:t>
      </w:r>
      <w:bookmarkEnd w:id="78"/>
    </w:p>
    <w:p w14:paraId="3E331617" w14:textId="6531A369" w:rsidR="003B066C" w:rsidRPr="00E47197" w:rsidRDefault="000D5A37" w:rsidP="003B066C">
      <w:r>
        <w:fldChar w:fldCharType="begin"/>
      </w:r>
      <w:r>
        <w:instrText xml:space="preserve"> REF _Ref_53bc7a2367d356555ceae21af0f098e3_2 \n \h </w:instrText>
      </w:r>
      <w:r>
        <w:fldChar w:fldCharType="separate"/>
      </w:r>
      <w:r w:rsidR="00890AE1">
        <w:t>Figuur 8</w:t>
      </w:r>
      <w:r>
        <w:fldChar w:fldCharType="end"/>
      </w:r>
      <w:r w:rsidR="003B066C">
        <w:t xml:space="preserve"> toont de toepassing van het model BesluitCompact voor een projectbesluit zonder wijziging van het omgevingsplan. Er is slechts één WijzigBijlage, nr 5 in de figuur. Die bevat 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B066C" w:rsidRPr="00354887">
        <w:t xml:space="preserve">geconsolideerde regeling te zien die de LVBB met behulp </w:t>
      </w:r>
      <w:r w:rsidR="003B066C">
        <w:t>van de WijzigBijlage (nr 5) construeert.</w:t>
      </w:r>
    </w:p>
    <w:p w14:paraId="48E34DF1" w14:textId="77777777" w:rsidR="003B066C" w:rsidRDefault="003B066C" w:rsidP="003B066C">
      <w:pPr>
        <w:pStyle w:val="Figuur"/>
      </w:pPr>
      <w:r>
        <w:rPr>
          <w:noProof/>
        </w:rPr>
        <w:lastRenderedPageBreak/>
        <w:drawing>
          <wp:inline distT="0" distB="0" distL="0" distR="0" wp14:anchorId="120AE611" wp14:editId="4728D418">
            <wp:extent cx="4082659" cy="5740400"/>
            <wp:effectExtent l="0" t="0" r="0" b="0"/>
            <wp:docPr id="1451277186" name="Afbeelding 145127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29"/>
                    <a:stretch>
                      <a:fillRect/>
                    </a:stretch>
                  </pic:blipFill>
                  <pic:spPr>
                    <a:xfrm>
                      <a:off x="0" y="0"/>
                      <a:ext cx="4087988" cy="5747893"/>
                    </a:xfrm>
                    <a:prstGeom prst="rect">
                      <a:avLst/>
                    </a:prstGeom>
                  </pic:spPr>
                </pic:pic>
              </a:graphicData>
            </a:graphic>
          </wp:inline>
        </w:drawing>
      </w:r>
    </w:p>
    <w:p w14:paraId="20629975" w14:textId="34A3E84F" w:rsidR="00D9441C" w:rsidRPr="00134A19" w:rsidRDefault="003B066C" w:rsidP="003B066C">
      <w:pPr>
        <w:pStyle w:val="Figuurbijschrift"/>
      </w:pPr>
      <w:bookmarkStart w:id="79" w:name="_Ref_53bc7a2367d356555ceae21af0f098e3_3"/>
      <w:r>
        <w:t xml:space="preserve">Projectbesluit dat één omgevingsplan wijzigt: </w:t>
      </w:r>
      <w:r w:rsidRPr="00BB23F6">
        <w:t xml:space="preserve">overzicht van model </w:t>
      </w:r>
      <w:r w:rsidRPr="00FF5CD1">
        <w:t xml:space="preserve">BesluitCompact </w:t>
      </w:r>
      <w:r>
        <w:t xml:space="preserve">met 2 </w:t>
      </w:r>
      <w:r w:rsidRPr="00A52C78">
        <w:t>WijzigBijlage</w:t>
      </w:r>
      <w:r>
        <w:t>n</w:t>
      </w:r>
      <w:r w:rsidRPr="00A52C78">
        <w:t xml:space="preserve"> met daarin </w:t>
      </w:r>
      <w:r>
        <w:t>vrijetekstgedeelte en tijdelijk regelingdeel</w:t>
      </w:r>
      <w:bookmarkEnd w:id="79"/>
    </w:p>
    <w:p w14:paraId="3D1F66AA" w14:textId="01A5D3D5" w:rsidR="003B066C" w:rsidRDefault="009E03DE" w:rsidP="003B066C">
      <w:r>
        <w:fldChar w:fldCharType="begin"/>
      </w:r>
      <w:r>
        <w:instrText xml:space="preserve"> REF _Ref_53bc7a2367d356555ceae21af0f098e3_3 \n \h </w:instrText>
      </w:r>
      <w:r>
        <w:fldChar w:fldCharType="separate"/>
      </w:r>
      <w:r w:rsidR="00890AE1">
        <w:t>Figuur 9</w:t>
      </w:r>
      <w:r>
        <w:fldChar w:fldCharType="end"/>
      </w:r>
      <w:r w:rsidR="003B066C">
        <w:t xml:space="preserve"> toont </w:t>
      </w:r>
      <w:r w:rsidR="003B066C" w:rsidRPr="001E588B">
        <w:t>de toepassing van het model</w:t>
      </w:r>
      <w:r w:rsidR="003B066C">
        <w:t xml:space="preserve"> BesluitCompact voor een projectbesluit dat één omgevingsplan wijzigt. Er zijn twee WijzigBijlagen, d</w:t>
      </w:r>
      <w:r w:rsidR="003B066C" w:rsidRPr="00816C4D">
        <w:t xml:space="preserve">e </w:t>
      </w:r>
      <w:r w:rsidR="003B066C">
        <w:t xml:space="preserve">nrs 5 </w:t>
      </w:r>
      <w:r w:rsidR="003B066C" w:rsidRPr="006A312E">
        <w:t xml:space="preserve">in de figuur. </w:t>
      </w:r>
      <w:r w:rsidR="003B066C">
        <w:t xml:space="preserve">Bijlage A </w:t>
      </w:r>
      <w:r w:rsidR="003B066C" w:rsidRPr="006A312E">
        <w:t xml:space="preserve">bevat de RegelingVrijetekst </w:t>
      </w:r>
      <w:r w:rsidR="003B066C">
        <w:t>met</w:t>
      </w:r>
      <w:r w:rsidR="003B066C" w:rsidRPr="006A312E">
        <w:t xml:space="preserve"> het vrijetekstgedeelte van het projectbesluit</w:t>
      </w:r>
      <w:r w:rsidR="003B066C">
        <w:t>. Bijlage B bevat de RegelingTijdelijkdeel met het tijdelijk regelingdeel waarmee het projectbesluit het omgevingsplan wijzigt. I</w:t>
      </w:r>
      <w:r w:rsidR="003B066C" w:rsidRPr="006A312E">
        <w:t xml:space="preserve">n het geval van een wijziging of uitwerking van een projectbesluit </w:t>
      </w:r>
      <w:r w:rsidR="003B066C">
        <w:t xml:space="preserve">bevatten deze bijlagen </w:t>
      </w:r>
      <w:r w:rsidR="003B066C" w:rsidRPr="006A312E">
        <w:t xml:space="preserve">de RegelingMutatie met daarin de wijzigingen die </w:t>
      </w:r>
      <w:r w:rsidR="003B066C" w:rsidRPr="000F1966">
        <w:t xml:space="preserve">worden aangebracht </w:t>
      </w:r>
      <w:r w:rsidR="003B066C" w:rsidRPr="006A312E">
        <w:t xml:space="preserve">in de geconsolideerde versie van het projectbesluit </w:t>
      </w:r>
      <w:r w:rsidR="003B066C">
        <w:t>respectievelijk het tijdelijk regelingdeel waarmee het projectbesluit het omgevingsplan wijzigt</w:t>
      </w:r>
      <w:r w:rsidR="003B066C" w:rsidRPr="006A312E">
        <w:t xml:space="preserve">. De onderdelen 1 t/m 9 komen in het publicatieblad. In de regelingenbank op overheid.nl en in DSO-LV is alleen de </w:t>
      </w:r>
      <w:r w:rsidR="003B066C" w:rsidRPr="009C1523">
        <w:lastRenderedPageBreak/>
        <w:t xml:space="preserve">geconsolideerde regeling te zien die de LVBB met behulp </w:t>
      </w:r>
      <w:r w:rsidR="003B066C" w:rsidRPr="006A312E">
        <w:t>van de WijzigBijlage</w:t>
      </w:r>
      <w:r w:rsidR="003B066C">
        <w:t>n</w:t>
      </w:r>
      <w:r w:rsidR="003B066C" w:rsidRPr="006A312E">
        <w:t xml:space="preserve"> (nr 5) </w:t>
      </w:r>
      <w:r w:rsidR="003B066C">
        <w:t>construeert</w:t>
      </w:r>
      <w:r w:rsidR="003B066C" w:rsidRPr="006A312E">
        <w:t>.</w:t>
      </w:r>
    </w:p>
    <w:p w14:paraId="78B268B6" w14:textId="77777777" w:rsidR="003B066C" w:rsidRDefault="003B066C" w:rsidP="003B066C"/>
    <w:p w14:paraId="6F680FF7" w14:textId="349B7DDA" w:rsidR="003B066C" w:rsidRDefault="003B066C" w:rsidP="003B066C">
      <w:r>
        <w:t xml:space="preserve">In de hierna volgende toelichting wordt de nummering van paragraaf </w:t>
      </w:r>
      <w:r w:rsidR="00547B31">
        <w:rPr>
          <w:rStyle w:val="Verwijzing"/>
        </w:rPr>
        <w:fldChar w:fldCharType="begin"/>
      </w:r>
      <w:r w:rsidR="00547B31">
        <w:instrText xml:space="preserve"> REF _Ref_2d376660bc370383ce5a24c70cf58675_1 \n \h </w:instrText>
      </w:r>
      <w:r w:rsidR="00547B31">
        <w:rPr>
          <w:rStyle w:val="Verwijzing"/>
        </w:rPr>
      </w:r>
      <w:r w:rsidR="00547B31">
        <w:rPr>
          <w:rStyle w:val="Verwijzing"/>
        </w:rPr>
        <w:fldChar w:fldCharType="separate"/>
      </w:r>
      <w:r w:rsidR="00890AE1">
        <w:t>4.4.2.1</w:t>
      </w:r>
      <w:r w:rsidR="00547B31">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06396EB2" w14:textId="77777777" w:rsidR="003B066C" w:rsidRDefault="003B066C" w:rsidP="003B066C"/>
    <w:p w14:paraId="64584ECC" w14:textId="77777777" w:rsidR="003B066C" w:rsidRDefault="003B066C" w:rsidP="000A4ECD">
      <w:pPr>
        <w:pStyle w:val="Opsommingnummers1"/>
        <w:numPr>
          <w:ilvl w:val="0"/>
          <w:numId w:val="21"/>
        </w:numPr>
      </w:pPr>
      <w:r w:rsidRPr="00E43AAE">
        <w:rPr>
          <w:b/>
          <w:bCs/>
        </w:rPr>
        <w:t>RegelingOpschrift</w:t>
      </w:r>
      <w:r w:rsidRPr="008A3D08">
        <w:t xml:space="preserve">: de officiële titel van het Besluit. Bijvoorbeeld: Vaststelling </w:t>
      </w:r>
      <w:r>
        <w:t>Projectbesluit Rondweg Gemeentestad</w:t>
      </w:r>
      <w:r w:rsidRPr="008A3D08">
        <w:t>.</w:t>
      </w:r>
    </w:p>
    <w:p w14:paraId="2AD3C16D" w14:textId="77777777" w:rsidR="003B066C" w:rsidRDefault="003B066C" w:rsidP="003B066C">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18B039DB" w14:textId="19E919B3" w:rsidR="003B066C" w:rsidRDefault="003B066C" w:rsidP="003B066C">
      <w:pPr>
        <w:pStyle w:val="Opsommingnummers1"/>
      </w:pPr>
      <w:r>
        <w:rPr>
          <w:b/>
          <w:bCs/>
        </w:rPr>
        <w:t>Lichaam</w:t>
      </w:r>
      <w:r w:rsidRPr="009E30D6">
        <w:t>:</w:t>
      </w:r>
      <w:r>
        <w:t xml:space="preserve"> het Lichaam van het Besluit, in de bestuurspraktijk ook wel het dictum genoemd. </w:t>
      </w:r>
      <w:r>
        <w:br/>
        <w:t xml:space="preserve">Het Lichaam bevat ten minste één WijzigArtikel. Een WijzigArtikel mag slechts naar één WijzigBijlage verwijzen, anders gezegd: er zijn net zoveel WijzigArtikelen als er WijzigBijlagen zijn </w:t>
      </w:r>
      <w:r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Pr="0054322A">
        <w:t xml:space="preserve">(omschrijving van </w:t>
      </w:r>
      <w:r w:rsidRPr="0054322A">
        <w:lastRenderedPageBreak/>
        <w:t xml:space="preserve">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besluitvormingsprocedure van een provincie wordt vastgelegd. Wat (vermoedelijk) wel anders zal zijn is dat WijzigArtikel en Artikel verplicht een Kop moeten hebben. Die Kop moet ten minste één van de elementen Label, Nummer en Opschrift bevatten. In het besluit-voorbeeld van </w:t>
      </w:r>
      <w:r w:rsidR="00A27CDB">
        <w:rPr>
          <w:rStyle w:val="Verwijzing"/>
        </w:rPr>
        <w:fldChar w:fldCharType="begin"/>
      </w:r>
      <w:r w:rsidR="00A27CDB">
        <w:instrText xml:space="preserve"> REF _Ref_bf79545c78914434aba285577f900127_2 \n \h </w:instrText>
      </w:r>
      <w:r w:rsidR="00A27CDB">
        <w:rPr>
          <w:rStyle w:val="Verwijzing"/>
        </w:rPr>
      </w:r>
      <w:r w:rsidR="00A27CDB">
        <w:rPr>
          <w:rStyle w:val="Verwijzing"/>
        </w:rPr>
        <w:fldChar w:fldCharType="separate"/>
      </w:r>
      <w:r w:rsidR="00890AE1">
        <w:t>Figuur 10</w:t>
      </w:r>
      <w:r w:rsidR="00A27CDB">
        <w:rPr>
          <w:rStyle w:val="Verwijzing"/>
        </w:rPr>
        <w:fldChar w:fldCharType="end"/>
      </w:r>
      <w:r w:rsidRPr="001D7D7C">
        <w:rPr>
          <w:rStyle w:val="Verwijzing"/>
        </w:rPr>
        <w:t xml:space="preserve"> </w:t>
      </w:r>
      <w:r>
        <w:t xml:space="preserve">in paragraaf </w:t>
      </w:r>
      <w:r w:rsidR="008157B1">
        <w:rPr>
          <w:rStyle w:val="Verwijzing"/>
        </w:rPr>
        <w:fldChar w:fldCharType="begin"/>
      </w:r>
      <w:r w:rsidR="008157B1">
        <w:instrText xml:space="preserve"> REF _Ref_bf79545c78914434aba285577f900127_1 \n \h </w:instrText>
      </w:r>
      <w:r w:rsidR="008157B1">
        <w:rPr>
          <w:rStyle w:val="Verwijzing"/>
        </w:rPr>
      </w:r>
      <w:r w:rsidR="008157B1">
        <w:rPr>
          <w:rStyle w:val="Verwijzing"/>
        </w:rPr>
        <w:fldChar w:fldCharType="separate"/>
      </w:r>
      <w:r w:rsidR="00890AE1">
        <w:t>4.4.2.3</w:t>
      </w:r>
      <w:r w:rsidR="008157B1">
        <w:rPr>
          <w:rStyle w:val="Verwijzing"/>
        </w:rPr>
        <w:fldChar w:fldCharType="end"/>
      </w:r>
      <w:r>
        <w:t xml:space="preserve"> hebben WijzigArtikel en Artikel een Kop bestaande uit Label (namelijk: Artikel) </w:t>
      </w:r>
      <w:r w:rsidRPr="001C7961">
        <w:t xml:space="preserve">en </w:t>
      </w:r>
      <w:r>
        <w:t xml:space="preserve">Nummer. Dat maakt het makkelijk om vanuit de WijzigBijlage naar het bijbehorende WijzigArtikel te verwijzen. Op de WijzigArtikelen en Artikelen in het Lichaam van het Besluit </w:t>
      </w:r>
      <w:r w:rsidRPr="00927CDC">
        <w:t xml:space="preserve">zijn de in paragraaf </w:t>
      </w:r>
      <w:r w:rsidR="008157B1">
        <w:fldChar w:fldCharType="begin"/>
      </w:r>
      <w:r w:rsidR="008157B1">
        <w:instrText xml:space="preserve"> REF _Ref_2d376660bc370383ce5a24c70cf58675_1 \n \h </w:instrText>
      </w:r>
      <w:r w:rsidR="008157B1">
        <w:fldChar w:fldCharType="separate"/>
      </w:r>
      <w:r w:rsidR="00890AE1">
        <w:t>4.4.2.1</w:t>
      </w:r>
      <w:r w:rsidR="008157B1">
        <w:fldChar w:fldCharType="end"/>
      </w:r>
      <w:r w:rsidRPr="00927CDC">
        <w:t xml:space="preserve"> genoemde eisen van toepassing. De bepalingen over de Artikelstructuur van paragraaf </w:t>
      </w:r>
      <w:r w:rsidR="008157B1">
        <w:fldChar w:fldCharType="begin"/>
      </w:r>
      <w:r w:rsidR="008157B1">
        <w:instrText xml:space="preserve"> REF _Ref_ea9daf5cc0be273da5515af2115a6e51_2 \n \h </w:instrText>
      </w:r>
      <w:r w:rsidR="008157B1">
        <w:fldChar w:fldCharType="separate"/>
      </w:r>
      <w:r w:rsidR="00890AE1">
        <w:t>5.2</w:t>
      </w:r>
      <w:r w:rsidR="008157B1">
        <w:fldChar w:fldCharType="end"/>
      </w:r>
      <w:r w:rsidR="008157B1">
        <w:t xml:space="preserve"> </w:t>
      </w:r>
      <w:r w:rsidRPr="00927CDC">
        <w:t>gelden er niet voor. Ze</w:t>
      </w:r>
      <w:r>
        <w:t xml:space="preserve"> kunnen niet worden geannoteerd met de in hoofdstuk </w:t>
      </w:r>
      <w:r w:rsidRPr="004359C5">
        <w:rPr>
          <w:rStyle w:val="Verwijzing"/>
        </w:rPr>
        <w:fldChar w:fldCharType="begin" w:fldLock="1"/>
      </w:r>
      <w:r w:rsidRPr="004359C5">
        <w:rPr>
          <w:rStyle w:val="Verwijzing"/>
        </w:rPr>
        <w:instrText xml:space="preserve"> REF _Ref_e25eb2d38c8206df62dff5defc49ca5b_3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BA8566F" w14:textId="77777777" w:rsidR="003B066C" w:rsidRDefault="003B066C" w:rsidP="003B066C">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4408ABED" w14:textId="6C89FCD0" w:rsidR="003B066C" w:rsidRDefault="003B066C" w:rsidP="003B066C">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w:t>
      </w:r>
      <w:r>
        <w:lastRenderedPageBreak/>
        <w:t xml:space="preserve">vrijetekstgedeelte van het projectbesluit. De </w:t>
      </w:r>
      <w:r w:rsidRPr="000608DC">
        <w:t>Regeling</w:t>
      </w:r>
      <w:r w:rsidRPr="00530963">
        <w:t>Vrijetekst</w:t>
      </w:r>
      <w:r>
        <w:t xml:space="preserve"> bevat de volledige Regeling, oftewel de inhoud, van het vrijetekstdeel van het projectbesluit </w:t>
      </w:r>
      <w:r w:rsidRPr="00B60321">
        <w:t>waarmee het 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Pr>
          <w:rStyle w:val="Verwijzing"/>
        </w:rPr>
        <w:fldChar w:fldCharType="begin"/>
      </w:r>
      <w:r>
        <w:instrText xml:space="preserve"> REF _Ref_040d4713ae32f7ebc0e47908baa0a402_1 \n \h </w:instrText>
      </w:r>
      <w:r>
        <w:rPr>
          <w:rStyle w:val="Verwijzing"/>
        </w:rPr>
      </w:r>
      <w:r>
        <w:rPr>
          <w:rStyle w:val="Verwijzing"/>
        </w:rPr>
        <w:fldChar w:fldCharType="separate"/>
      </w:r>
      <w:r w:rsidR="00890AE1">
        <w:t>4.4.3</w:t>
      </w:r>
      <w:r>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00654391">
        <w:rPr>
          <w:rStyle w:val="Verwijzing"/>
        </w:rPr>
        <w:fldChar w:fldCharType="begin"/>
      </w:r>
      <w:r w:rsidR="00654391">
        <w:instrText xml:space="preserve"> REF _Ref_ea9daf5cc0be273da5515af2115a6e51_1 \n \h </w:instrText>
      </w:r>
      <w:r w:rsidR="00654391">
        <w:rPr>
          <w:rStyle w:val="Verwijzing"/>
        </w:rPr>
      </w:r>
      <w:r w:rsidR="00654391">
        <w:rPr>
          <w:rStyle w:val="Verwijzing"/>
        </w:rPr>
        <w:fldChar w:fldCharType="separate"/>
      </w:r>
      <w:r w:rsidR="00890AE1">
        <w:t>5.2</w:t>
      </w:r>
      <w:r w:rsidR="00654391">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_Ref_e25eb2d38c8206df62dff5defc49ca5b_3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regels waarmee het projectbesluit het omgevingsplan wijzigt. Dit onderdeel moet voldoen aan de specificaties voor RegelingTijdelijkdeel die in paragraaf </w:t>
      </w:r>
      <w:r>
        <w:rPr>
          <w:rStyle w:val="Verwijzing"/>
        </w:rPr>
        <w:fldChar w:fldCharType="begin"/>
      </w:r>
      <w:r>
        <w:instrText xml:space="preserve"> REF _Ref_9d2d3be7c5d28c301a050583e3792ca2_4 \n \h </w:instrText>
      </w:r>
      <w:r>
        <w:rPr>
          <w:rStyle w:val="Verwijzing"/>
        </w:rPr>
      </w:r>
      <w:r>
        <w:rPr>
          <w:rStyle w:val="Verwijzing"/>
        </w:rPr>
        <w:fldChar w:fldCharType="separate"/>
      </w:r>
      <w:r w:rsidR="00890AE1">
        <w:t>4.4.4.1</w:t>
      </w:r>
      <w:r>
        <w:rPr>
          <w:rStyle w:val="Verwijzing"/>
        </w:rPr>
        <w:fldChar w:fldCharType="end"/>
      </w:r>
      <w:r>
        <w:t xml:space="preserve"> zijn vastgelegd en aan de specificaties voor de Artikelstructuur </w:t>
      </w:r>
      <w:r w:rsidRPr="0019787F">
        <w:t xml:space="preserve">die zijn beschreven </w:t>
      </w:r>
      <w:r>
        <w:t xml:space="preserve">in paragraaf </w:t>
      </w:r>
      <w:r>
        <w:fldChar w:fldCharType="begin" w:fldLock="1"/>
      </w:r>
      <w:r>
        <w:instrText xml:space="preserve"> REF _Ref_432d415810f845fdd0716b1426f70773_1 \n \h </w:instrText>
      </w:r>
      <w:r>
        <w:fldChar w:fldCharType="separate"/>
      </w:r>
      <w:r w:rsidRPr="00DF3BF8">
        <w:rPr>
          <w:rStyle w:val="Verwijzing"/>
        </w:rPr>
        <w:t>5.3</w:t>
      </w:r>
      <w:r>
        <w:fldChar w:fldCharType="end"/>
      </w:r>
      <w:r>
        <w:t xml:space="preserve">. Dit is het onderdeel dat wordt geannoteerd met OW-objecten. Dit is beschreven in hoofdstuk </w:t>
      </w:r>
      <w:r>
        <w:fldChar w:fldCharType="begin" w:fldLock="1"/>
      </w:r>
      <w:r>
        <w:instrText xml:space="preserve"> REF _Ref101534620 \n \h </w:instrText>
      </w:r>
      <w:r>
        <w:fldChar w:fldCharType="separate"/>
      </w:r>
      <w:r w:rsidRPr="00DF3BF8">
        <w:rPr>
          <w:rStyle w:val="Verwijzing"/>
        </w:rPr>
        <w:t>8</w:t>
      </w:r>
      <w:r>
        <w:fldChar w:fldCharType="end"/>
      </w:r>
      <w:r>
        <w:t>. Zoals hiervoor al is aangegeven is er voor ieder omgevingsplan dat door het projectbesluit wordt gewijzigd een eigen WijzigBijlage met een 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1BB88781" w14:textId="5AA4989E" w:rsidR="003B066C" w:rsidRDefault="003B066C" w:rsidP="003B066C">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_Ref103350711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 zie hiervoor ook paragraaf </w:t>
      </w:r>
      <w:r w:rsidR="0049154E">
        <w:fldChar w:fldCharType="begin"/>
      </w:r>
      <w:r w:rsidR="0049154E">
        <w:instrText xml:space="preserve"> REF _Ref_f38335efbceb85dc723299f2fee24312_1 \n \h </w:instrText>
      </w:r>
      <w:r w:rsidR="0049154E">
        <w:fldChar w:fldCharType="separate"/>
      </w:r>
      <w:r w:rsidR="00890AE1">
        <w:t>4.2.3</w:t>
      </w:r>
      <w:r w:rsidR="0049154E">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_Ref_23f49fbe509670c8397c244011e1922d_1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Pr="00DD0ECC">
        <w:t xml:space="preserve">de STOP/TPOD-standaard </w:t>
      </w:r>
      <w:r>
        <w:t xml:space="preserve">ook het aanleveren van tekst als PDF-document. Een tekst in een PDF-document is voor de landelijke </w:t>
      </w:r>
      <w:r>
        <w:lastRenderedPageBreak/>
        <w:t xml:space="preserve">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D209D">
        <w:rPr>
          <w:rStyle w:val="Verwijzing"/>
        </w:rPr>
        <w:fldChar w:fldCharType="begin"/>
      </w:r>
      <w:r w:rsidR="004D209D">
        <w:instrText xml:space="preserve"> REF _Ref_2d376660bc370383ce5a24c70cf58675_1 \n \h </w:instrText>
      </w:r>
      <w:r w:rsidR="004D209D">
        <w:rPr>
          <w:rStyle w:val="Verwijzing"/>
        </w:rPr>
      </w:r>
      <w:r w:rsidR="004D209D">
        <w:rPr>
          <w:rStyle w:val="Verwijzing"/>
        </w:rPr>
        <w:fldChar w:fldCharType="separate"/>
      </w:r>
      <w:r w:rsidR="00890AE1">
        <w:t>4.4.2.1</w:t>
      </w:r>
      <w:r w:rsidR="004D209D">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informatieobject. Een beschrijving van beide publicatiemogelijkheden voor bijlagen staat in paragraaf </w:t>
      </w:r>
      <w:r w:rsidR="00E836A4">
        <w:fldChar w:fldCharType="begin"/>
      </w:r>
      <w:r w:rsidR="00E836A4">
        <w:instrText xml:space="preserve"> REF _Ref_98881cf92d90ac0bc88d1b68f0a51a24_1 \n \h </w:instrText>
      </w:r>
      <w:r w:rsidR="00E836A4">
        <w:fldChar w:fldCharType="separate"/>
      </w:r>
      <w:r w:rsidR="00890AE1">
        <w:t>4.2.2</w:t>
      </w:r>
      <w:r w:rsidR="00E836A4">
        <w:fldChar w:fldCharType="end"/>
      </w:r>
      <w:r>
        <w:t xml:space="preserve">. Een Bijlage wordt niet geannoteerd met OW-objecten. </w:t>
      </w:r>
      <w:r>
        <w:b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113322A1" w14:textId="7E2572CF" w:rsidR="003B066C" w:rsidRDefault="003B066C" w:rsidP="003B066C">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interne 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w:t>
      </w:r>
      <w:r>
        <w:lastRenderedPageBreak/>
        <w:t xml:space="preserve">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fldChar w:fldCharType="begin"/>
      </w:r>
      <w:r>
        <w:instrText xml:space="preserve"> REF _Ref_377b8b063a16659e3ee1431eed84f966_1 \n \h </w:instrText>
      </w:r>
      <w:r>
        <w:fldChar w:fldCharType="separate"/>
      </w:r>
      <w:r w:rsidR="00890AE1">
        <w:t>4.4.4.2</w:t>
      </w:r>
      <w:r>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_Ref_23f49fbe509670c8397c244011e1922d_1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Een Toelichting kan worden afgesloten met het element Sluiting. Van die mogelijkheid zal 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71C427E4" w14:textId="3DFEBB7B" w:rsidR="003B066C" w:rsidRDefault="003B066C" w:rsidP="003B066C">
      <w:pPr>
        <w:pStyle w:val="Opsommingnummers1"/>
      </w:pPr>
      <w:r w:rsidRPr="00CB735F">
        <w:rPr>
          <w:b/>
          <w:bCs/>
        </w:rPr>
        <w:t>ArtikelgewijzeToelichting</w:t>
      </w:r>
      <w:r w:rsidRPr="00782819">
        <w:t>:</w:t>
      </w:r>
      <w:r>
        <w:t xml:space="preserve"> dit element zal in een toekomstige versie van de standaard vervallen; gebruik daarvan wordt daarom nu afgeraden. Daarom zijn in de norm in paragraaf </w:t>
      </w:r>
      <w:r w:rsidR="00E836A4">
        <w:fldChar w:fldCharType="begin"/>
      </w:r>
      <w:r w:rsidR="00E836A4">
        <w:instrText xml:space="preserve"> REF _Ref_2d376660bc370383ce5a24c70cf58675_1 \n \h </w:instrText>
      </w:r>
      <w:r w:rsidR="00E836A4">
        <w:fldChar w:fldCharType="separate"/>
      </w:r>
      <w:r w:rsidR="00890AE1">
        <w:t>4.4.2.1</w:t>
      </w:r>
      <w:r w:rsidR="00E836A4">
        <w:fldChar w:fldCharType="end"/>
      </w:r>
      <w:r>
        <w:t xml:space="preserve"> de subelementen van de </w:t>
      </w:r>
      <w:r w:rsidRPr="00CD7932">
        <w:t>Artikelgewijze</w:t>
      </w:r>
      <w:r>
        <w:t>Toelichting niet opgenomen en wordt er in deze paragraaf geen nadere toelichting op gegeven.</w:t>
      </w:r>
    </w:p>
    <w:p w14:paraId="0D3B58E2" w14:textId="5B40ECBB" w:rsidR="003B066C" w:rsidRDefault="003B066C" w:rsidP="003B066C">
      <w:pPr>
        <w:pStyle w:val="Opsommingnummers1"/>
      </w:pPr>
      <w:r>
        <w:rPr>
          <w:b/>
          <w:bCs/>
        </w:rPr>
        <w:t>Motivering</w:t>
      </w:r>
      <w:r w:rsidRPr="00782819">
        <w:t>:</w:t>
      </w:r>
      <w:r>
        <w:t xml:space="preserve"> </w:t>
      </w:r>
      <w:r w:rsidRPr="00FF0202">
        <w:t xml:space="preserve">dit is de motivering oftewel de inhoudelijke onderbouwing van het Besluit. </w:t>
      </w:r>
      <w:r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t xml:space="preserve">wordt </w:t>
      </w:r>
      <w:r w:rsidRPr="00FF0202">
        <w:t xml:space="preserve">in dit deel beschreven op welke onderdelen </w:t>
      </w:r>
      <w:r>
        <w:fldChar w:fldCharType="begin"/>
      </w:r>
      <w:r>
        <w:instrText>DOCVARIABLE ID01+</w:instrText>
      </w:r>
      <w:r>
        <w:fldChar w:fldCharType="separate"/>
      </w:r>
      <w:r w:rsidR="00890AE1">
        <w:t>het projectbesluit</w:t>
      </w:r>
      <w:r>
        <w:fldChar w:fldCharType="end"/>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w:t>
      </w:r>
      <w:r w:rsidRPr="000D7FBE">
        <w:lastRenderedPageBreak/>
        <w:t xml:space="preserve">Vrijetekststructuur en hun specificaties zijn beschreven in paragraaf </w:t>
      </w:r>
      <w:r w:rsidRPr="004359C5">
        <w:rPr>
          <w:rStyle w:val="Verwijzing"/>
        </w:rPr>
        <w:fldChar w:fldCharType="begin" w:fldLock="1"/>
      </w:r>
      <w:r w:rsidRPr="004359C5">
        <w:rPr>
          <w:rStyle w:val="Verwijzing"/>
        </w:rPr>
        <w:instrText xml:space="preserve"> REF _Ref_23f49fbe509670c8397c244011e1922d_1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8CD7DBD" w14:textId="77777777" w:rsidR="003B066C" w:rsidRDefault="003B066C" w:rsidP="003B066C">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Pr="002B7D4B">
        <w:t>Dit element zal in een toekomstige versie van de standaard vervallen</w:t>
      </w:r>
      <w:r w:rsidRPr="00A37C8E">
        <w:t>; gebruik daarvan wordt daarom nu afgeraden</w:t>
      </w:r>
      <w:r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_Ref_794988e75085ca71597085fdec6930ac_5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3E5D98DF" w14:textId="77777777" w:rsidR="003B066C" w:rsidRDefault="003B066C" w:rsidP="003B066C"/>
    <w:p w14:paraId="27BE7B5B" w14:textId="34E22F1E" w:rsidR="003B066C" w:rsidRDefault="003B066C" w:rsidP="003B066C">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xml:space="preserve">. Voor deze Koppen gelden </w:t>
      </w:r>
      <w:r w:rsidRPr="00767F7C">
        <w:rPr>
          <w:i/>
          <w:iCs/>
        </w:rPr>
        <w:t>niet</w:t>
      </w:r>
      <w:r>
        <w:t xml:space="preserve"> de voorschriften voor Koppen van paragraaf </w:t>
      </w:r>
      <w:r w:rsidR="001151B8">
        <w:rPr>
          <w:rStyle w:val="Verwijzing"/>
        </w:rPr>
        <w:fldChar w:fldCharType="begin"/>
      </w:r>
      <w:r w:rsidR="001151B8">
        <w:instrText xml:space="preserve"> REF _Ref_ea9daf5cc0be273da5515af2115a6e51_2 \n \h </w:instrText>
      </w:r>
      <w:r w:rsidR="001151B8">
        <w:rPr>
          <w:rStyle w:val="Verwijzing"/>
        </w:rPr>
      </w:r>
      <w:r w:rsidR="001151B8">
        <w:rPr>
          <w:rStyle w:val="Verwijzing"/>
        </w:rPr>
        <w:fldChar w:fldCharType="separate"/>
      </w:r>
      <w:r w:rsidR="00890AE1">
        <w:t>5.2</w:t>
      </w:r>
      <w:r w:rsidR="001151B8">
        <w:rPr>
          <w:rStyle w:val="Verwijzing"/>
        </w:rPr>
        <w:fldChar w:fldCharType="end"/>
      </w:r>
      <w:r>
        <w:t>.</w:t>
      </w:r>
    </w:p>
    <w:p w14:paraId="518F0B74" w14:textId="77777777" w:rsidR="003B066C" w:rsidRPr="00136169" w:rsidRDefault="003B066C" w:rsidP="003B066C">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t>;</w:t>
      </w:r>
      <w:r w:rsidRPr="00E155AD">
        <w:t xml:space="preserve"> </w:t>
      </w:r>
      <w:r w:rsidRPr="00FB1FC8">
        <w:t xml:space="preserve">gebruik </w:t>
      </w:r>
      <w:r>
        <w:t>daar</w:t>
      </w:r>
      <w:r w:rsidRPr="00FB1FC8">
        <w:t xml:space="preserve">van </w:t>
      </w:r>
      <w:r>
        <w:t>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28" Type="http://schemas.openxmlformats.org/officeDocument/2006/relationships/image" Target="media/image_ad57b0a9a801d3906ef39182744fc313.png"/><Relationship Id="rId29"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