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EEE4" w14:textId="55D0693E" w:rsidR="008325CC" w:rsidRDefault="008325CC" w:rsidP="00713915">
      <w:pPr>
        <w:pStyle w:val="Kop3"/>
      </w:pPr>
      <w:r>
        <w:t xml:space="preserve">Besluit, juridisch geldende versie en (geconsolideerde) Regeling van </w:t>
      </w:r>
      <w:fldSimple w:instr=" DOCVARIABLE ID01+ ">
        <w:r w:rsidR="003E597C">
          <w:t>de reactieve interventie</w:t>
        </w:r>
      </w:fldSimple>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