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B0EA3" w14:textId="77777777" w:rsidR="008325CC" w:rsidRDefault="008325CC" w:rsidP="00713915">
      <w:pPr>
        <w:pStyle w:val="Kop4"/>
      </w:pPr>
      <w:bookmarkStart w:id="80" w:name="_Ref_d07e5b3facf1a5ca8ccea020a8b8d0ea_1"/>
      <w:r>
        <w:t>Besluit</w:t>
      </w:r>
      <w:bookmarkEnd w:id="80"/>
    </w:p>
    <w:p w14:paraId="37071B65" w14:textId="66611146" w:rsidR="008325CC" w:rsidRDefault="008325CC" w:rsidP="00713915">
      <w:r w:rsidRPr="00C25EAC">
        <w:t>In het Besluit staat wat het bestuursorgaan vaststelt (of wijzigt), met inbegrip van de procedure van totstandkoming en de motivering van het besluit. Het Besluit wordt, met inbegrip van de inhoud of wijziging van de Regeling die onderdeel is van het Besluit, bekendgemaakt in het publicatieblad van het bevoegd gezag op officielebekendmakingen.nl.</w:t>
      </w:r>
    </w:p>
    <w:p w14:paraId="1C1D691F" w14:textId="417713C1" w:rsidR="008325CC" w:rsidRDefault="008325CC" w:rsidP="00713915">
      <w:r>
        <w:t xml:space="preserve">In paragraaf </w:t>
      </w:r>
      <w:r w:rsidRPr="00863F41">
        <w:rPr>
          <w:rStyle w:val="Verwijzing"/>
        </w:rPr>
        <w:fldChar w:fldCharType="begin"/>
      </w:r>
      <w:r w:rsidRPr="00863F41">
        <w:rPr>
          <w:rStyle w:val="Verwijzing"/>
        </w:rPr>
        <w:instrText xml:space="preserve"> REF _Ref_17e99d197ada59153de359da3be262f3_1 \r \h </w:instrText>
      </w:r>
      <w:r w:rsidRPr="00863F41">
        <w:rPr>
          <w:rStyle w:val="Verwijzing"/>
        </w:rPr>
      </w:r>
      <w:r w:rsidRPr="00863F41">
        <w:rPr>
          <w:rStyle w:val="Verwijzing"/>
        </w:rPr>
        <w:fldChar w:fldCharType="separate"/>
      </w:r>
      <w:r w:rsidR="00E21A2D">
        <w:rPr>
          <w:rStyle w:val="Verwijzing"/>
        </w:rPr>
        <w:t>4.4.2.1</w:t>
      </w:r>
      <w:r w:rsidRPr="00863F41">
        <w:rPr>
          <w:rStyle w:val="Verwijzing"/>
        </w:rPr>
        <w:fldChar w:fldCharType="end"/>
      </w:r>
      <w:r>
        <w:t xml:space="preserve"> is de norm voor </w:t>
      </w:r>
      <w:r w:rsidRPr="00121DB9">
        <w:t xml:space="preserve">de toepassing van </w:t>
      </w:r>
      <w:r>
        <w:t xml:space="preserve">het STOP-model BesluitCompact voor de reactieve interventie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_Ref_2e1c31ffa78bfb4424ce6f7577bc6620_1 \r \h </w:instrText>
      </w:r>
      <w:r w:rsidRPr="00863F41">
        <w:rPr>
          <w:rStyle w:val="Verwijzing"/>
        </w:rPr>
      </w:r>
      <w:r w:rsidRPr="00863F41">
        <w:rPr>
          <w:rStyle w:val="Verwijzing"/>
        </w:rPr>
        <w:fldChar w:fldCharType="separate"/>
      </w:r>
      <w:r w:rsidR="00E21A2D">
        <w:rPr>
          <w:rStyle w:val="Verwijzing"/>
        </w:rPr>
        <w:t>4.4.2.2</w:t>
      </w:r>
      <w:r w:rsidRPr="00863F41">
        <w:rPr>
          <w:rStyle w:val="Verwijzing"/>
        </w:rPr>
        <w:fldChar w:fldCharType="end"/>
      </w:r>
      <w:r>
        <w:t xml:space="preserve"> geeft een uitgebreide toelichting op de elementen van het Besluit. In paragraaf </w:t>
      </w:r>
      <w:r w:rsidRPr="00863F41">
        <w:rPr>
          <w:rStyle w:val="Verwijzing"/>
        </w:rPr>
        <w:fldChar w:fldCharType="begin"/>
      </w:r>
      <w:r w:rsidRPr="00863F41">
        <w:rPr>
          <w:rStyle w:val="Verwijzing"/>
        </w:rPr>
        <w:instrText xml:space="preserve"> REF _Ref_28b64239a446c779746db84833f5fd8f_1 \r \h </w:instrText>
      </w:r>
      <w:r w:rsidRPr="00863F41">
        <w:rPr>
          <w:rStyle w:val="Verwijzing"/>
        </w:rPr>
      </w:r>
      <w:r w:rsidRPr="00863F41">
        <w:rPr>
          <w:rStyle w:val="Verwijzing"/>
        </w:rPr>
        <w:fldChar w:fldCharType="separate"/>
      </w:r>
      <w:r w:rsidR="00E21A2D">
        <w:rPr>
          <w:rStyle w:val="Verwijzing"/>
        </w:rPr>
        <w:t>4.4.2.3</w:t>
      </w:r>
      <w:r w:rsidRPr="00863F41">
        <w:rPr>
          <w:rStyle w:val="Verwijzing"/>
        </w:rPr>
        <w:fldChar w:fldCharType="end"/>
      </w:r>
      <w:r>
        <w:t xml:space="preserve"> worden norm en toelichting concreet gemaakt met een voorbeeld.</w:t>
      </w:r>
    </w:p>
    <w:p w14:paraId="2F567EF0" w14:textId="1902B99F" w:rsidR="008325CC" w:rsidRDefault="008325CC" w:rsidP="00713915">
      <w:r>
        <w:t>Opgemerkt wordt dat de modellen voor Besluit en Regeling XML-modellen zijn. Met de in de volgende paragrafen genoemde elementen worden dus (STOP-)XML-elementen bedoeld.</w:t>
      </w:r>
    </w:p>
    <w:p w14:paraId="24508B44" w14:textId="77777777" w:rsidR="008325CC" w:rsidRPr="00F84302" w:rsidRDefault="008325CC" w:rsidP="00713915">
      <w:r w:rsidRPr="00704CC9">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