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8325CC" w:rsidRPr="007B60F8" w:rsidRDefault="008325CC" w:rsidP="00713915">
      <w:pPr>
        <w:pStyle w:val="Kop2"/>
      </w:pPr>
      <w:bookmarkStart w:id="105"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05"/>
    </w:p>
    <w:p w14:paraId="34649991" w14:textId="6DCCD03A" w:rsidR="008325CC" w:rsidRPr="007B60F8" w:rsidRDefault="008325CC"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B26823">
        <w:t xml:space="preserve"> moet</w:t>
      </w:r>
      <w:r w:rsidRPr="007B60F8">
        <w:t>en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