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2966" w14:textId="2BE64AF3" w:rsidR="008325CC" w:rsidRDefault="008325CC" w:rsidP="003C2DAC">
      <w:pPr>
        <w:pStyle w:val="Kop5"/>
      </w:pPr>
      <w:bookmarkStart w:id="358" w:name="_Ref_2b55bc1506a382e3f4fb5351cd8f0d96_1"/>
      <w:r>
        <w:t>Handelingen en aanleveringen gedurende de beroepsfase</w:t>
      </w:r>
      <w:bookmarkEnd w:id="358"/>
    </w:p>
    <w:p w14:paraId="3B199194" w14:textId="6629FE00" w:rsidR="008325CC" w:rsidRPr="005C72AF" w:rsidRDefault="008325CC" w:rsidP="005C72AF">
      <w:r>
        <w:t xml:space="preserve">In de vaststellingsfase heeft de provincie, naar aanleiding van een besluit van een gemeente tot wijziging van het omgevingsplan, de reactieve interventie gegeven en bekendgemaakt. In de reactieve interventie heeft de provincie de gemeente opdracht gegeven om de reactieve interventie te verwerken in de hoofdregeling van het omgevingsplan. Met de reactieve interventie heeft de provincie een tijdelijk regelingdeel toegevoegd aan de geconsolideerde regeling van het omgevingsplan. Vervolgens heeft de gemeente de reactieve </w:t>
      </w:r>
      <w:r w:rsidRPr="008B5829">
        <w:t>interventie verwerk</w:t>
      </w:r>
      <w:r>
        <w:t>t</w:t>
      </w:r>
      <w:r w:rsidRPr="008B5829">
        <w:t xml:space="preserve"> in de hoofdregeling van het omgevingsplan</w:t>
      </w:r>
      <w:r>
        <w:t xml:space="preserve"> en </w:t>
      </w:r>
      <w:r w:rsidR="00B562B8">
        <w:t xml:space="preserve">heeft de provincie </w:t>
      </w:r>
      <w:r>
        <w:t xml:space="preserve">het tijdelijk regelingdeel van die interventie ingetrokken. De reactieve interventie is op officielebekendmakingen.nl terug te vinden. Daar wordt geen informatie over de status van besluiten bijgehouden. Het tijdelijk regelingdeel van de reactieve interventie is, doordat de </w:t>
      </w:r>
      <w:r w:rsidR="009B7710">
        <w:t xml:space="preserve">provincie </w:t>
      </w:r>
      <w:r>
        <w:t xml:space="preserve">het heeft ingetrokken, geen onderdeel meer van de geconsolideerde regeling van het omgevingsplan in de regelingenbank op overheid.nl en in DSO-LV. Het doorgeven van </w:t>
      </w:r>
      <w:r w:rsidRPr="00F81C46">
        <w:t>informatie over de status</w:t>
      </w:r>
      <w:r>
        <w:t xml:space="preserve"> van besluit en tijdelijk regelingdeel is daardoor niet mogelijk. Het enige wat de provincie tijdens de beroepsfase hoeft te doen, is mededeling doen van de uitspraak van de rechter wanneer beroep tegen de reactieve interventie is ingesteld en </w:t>
      </w:r>
      <w:r w:rsidRPr="004F6A7C">
        <w:t xml:space="preserve">de reactieve interventie </w:t>
      </w:r>
      <w:r>
        <w:t>geheel of gedeeltelijk is vernietigd. In dat geval maken een of meer onderdelen van het wijzigingsbesluit weer deel uit van het omgevingsplan en moet de gemeente dat verwerken in de hoofdregeling van het omgevingsplan.</w:t>
      </w:r>
    </w:p>
    <w:p w14:paraId="5D2EE1D2" w14:textId="77777777" w:rsidR="008325CC" w:rsidRDefault="008325CC" w:rsidP="003C2DAC">
      <w:pPr>
        <w:pStyle w:val="Kop6"/>
      </w:pPr>
      <w:r>
        <w:t>B</w:t>
      </w:r>
      <w:r w:rsidRPr="00CC4CF2">
        <w:t>eroepstermijn</w:t>
      </w:r>
    </w:p>
    <w:p w14:paraId="79FCE1F4" w14:textId="2FF263E8" w:rsidR="008325CC" w:rsidRDefault="008325CC" w:rsidP="003C2DAC">
      <w:r>
        <w:t>Als g</w:t>
      </w:r>
      <w:r w:rsidRPr="00910B53">
        <w:t>edurende de beroepstermijn</w:t>
      </w:r>
      <w:r>
        <w:t xml:space="preserve"> geen beroep tegen de reactieve interventie is ingesteld, is de reactieve interventie onherroepelijk geworden. Door de </w:t>
      </w:r>
      <w:r w:rsidRPr="00676543">
        <w:t>reactieve interventie</w:t>
      </w:r>
      <w:r>
        <w:t xml:space="preserve"> maken een of meer onderdelen van </w:t>
      </w:r>
      <w:r w:rsidRPr="00676543">
        <w:t>het gemeentelijke wijzigingsbesluit</w:t>
      </w:r>
      <w:r>
        <w:t xml:space="preserve"> geen deel meer uit van het omgevingsplan. Ook dat is nu onherroepelijk. </w:t>
      </w:r>
      <w:r w:rsidRPr="00AF1801">
        <w:t xml:space="preserve">Als gedurende de beroepstermijn </w:t>
      </w:r>
      <w:r>
        <w:t>wel</w:t>
      </w:r>
      <w:r w:rsidRPr="00AF1801">
        <w:t xml:space="preserve"> beroep tegen de reactieve interventie is ingesteld,</w:t>
      </w:r>
      <w:r>
        <w:t xml:space="preserve"> is </w:t>
      </w:r>
      <w:r w:rsidRPr="00391EBC">
        <w:t xml:space="preserve">de reactieve interventie </w:t>
      </w:r>
      <w:r>
        <w:t xml:space="preserve">(nog) niet </w:t>
      </w:r>
      <w:r w:rsidRPr="00391EBC">
        <w:t>onherroepelijk</w:t>
      </w:r>
      <w:r>
        <w:t xml:space="preserve">. Ook het als gevolg van </w:t>
      </w:r>
      <w:r w:rsidRPr="00391EBC">
        <w:t xml:space="preserve">de reactieve interventie </w:t>
      </w:r>
      <w:r w:rsidRPr="006C1972">
        <w:t>geen deel meer uit</w:t>
      </w:r>
      <w:r w:rsidRPr="007073B8">
        <w:t>maken</w:t>
      </w:r>
      <w:r w:rsidRPr="006C1972">
        <w:t xml:space="preserve"> van het </w:t>
      </w:r>
      <w:r w:rsidRPr="007073B8">
        <w:t xml:space="preserve">omgevingsplan </w:t>
      </w:r>
      <w:r>
        <w:t xml:space="preserve">van </w:t>
      </w:r>
      <w:r w:rsidRPr="00391EBC">
        <w:t>een of meer onderdelen van het gemeentelijke wijzigingsbesluit</w:t>
      </w:r>
      <w:r>
        <w:t xml:space="preserve"> is </w:t>
      </w:r>
      <w:r w:rsidRPr="007073B8">
        <w:t>(nog) niet onherroepelijk.</w:t>
      </w:r>
      <w:r>
        <w:t xml:space="preserve"> De provincie </w:t>
      </w:r>
      <w:r w:rsidRPr="001C34FE">
        <w:t xml:space="preserve">hoeft </w:t>
      </w:r>
      <w:r>
        <w:t>in deze fase niets te doen.</w:t>
      </w:r>
    </w:p>
    <w:p w14:paraId="2FB0BE73" w14:textId="757538A3" w:rsidR="008325CC" w:rsidRDefault="008325CC" w:rsidP="003C2DAC"/>
    <w:p w14:paraId="34B6518B" w14:textId="7839330B" w:rsidR="008325CC" w:rsidRDefault="008325CC" w:rsidP="003C2DAC">
      <w:r>
        <w:lastRenderedPageBreak/>
        <w:t>NB: Er wordt geen kennisgeving gedaan van het feit dat beroep is ingesteld (en ook niet van het feit dat geen beroep is ingesteld).</w:t>
      </w:r>
    </w:p>
    <w:p w14:paraId="516304C8" w14:textId="16A85319" w:rsidR="008325CC" w:rsidRDefault="008325CC" w:rsidP="003C2DAC">
      <w:pPr>
        <w:pStyle w:val="Kop6"/>
      </w:pPr>
      <w:r w:rsidRPr="00CC4CF2">
        <w:t>Voorlopige voorziening</w:t>
      </w:r>
    </w:p>
    <w:p w14:paraId="1DA7B119" w14:textId="621AA2F1" w:rsidR="008325CC" w:rsidRDefault="008325CC" w:rsidP="004C2C82">
      <w:r>
        <w:t xml:space="preserve">In deze fase </w:t>
      </w:r>
      <w:r w:rsidRPr="000E3D4A">
        <w:t xml:space="preserve">wordt </w:t>
      </w:r>
      <w:r>
        <w:t>een verzoek om voorlopige voorziening gedaan en uitspraak over dat verzoek gedaan. Door de uitspraak wordt de reactieve interventie wel of juist niet geschorst. In een later stadium kan de voorlopige voorziening vervallen of worden opgeheven. In al deze gevallen hoeft de provincie niets te doen.</w:t>
      </w:r>
    </w:p>
    <w:p w14:paraId="5FE5014A" w14:textId="77777777" w:rsidR="008325CC" w:rsidRDefault="008325CC" w:rsidP="004C2C82"/>
    <w:p w14:paraId="1C3C216D" w14:textId="41C305FB" w:rsidR="008325CC" w:rsidRPr="004C2C82" w:rsidRDefault="008325CC" w:rsidP="004C2C82">
      <w:r w:rsidRPr="003F67B6">
        <w:t>NB</w:t>
      </w:r>
      <w:r>
        <w:t>:</w:t>
      </w:r>
      <w:r w:rsidRPr="003F67B6">
        <w:t xml:space="preserve"> Er wordt geen kennisgeving gedaan van het feit dat de reactieve interventie is geschorst.</w:t>
      </w:r>
    </w:p>
    <w:p w14:paraId="0EC4A433" w14:textId="77777777" w:rsidR="008325CC" w:rsidRDefault="008325CC" w:rsidP="003C2DAC"/>
    <w:p w14:paraId="63D0219A" w14:textId="03366B5A" w:rsidR="008325CC" w:rsidRDefault="008325CC" w:rsidP="003C2DAC">
      <w:r>
        <w:t xml:space="preserve">De voorzieningenrechter kan, na de zitting, onmiddellijk uitspraak doen in de hoofdzaak. Zie voor dat geval de paragrafen </w:t>
      </w:r>
      <w:r>
        <w:fldChar w:fldCharType="begin"/>
      </w:r>
      <w:r>
        <w:instrText xml:space="preserve"> REF _Ref_2b55bc1506a382e3f4fb5351cd8f0d96_2 \n \h </w:instrText>
      </w:r>
      <w:r>
        <w:fldChar w:fldCharType="separate"/>
      </w:r>
      <w:r w:rsidR="00E21A2D">
        <w:t>10.4.4.2.5</w:t>
      </w:r>
      <w:r>
        <w:fldChar w:fldCharType="end"/>
      </w:r>
      <w:r>
        <w:t xml:space="preserve"> t/m </w:t>
      </w:r>
      <w:r>
        <w:fldChar w:fldCharType="begin"/>
      </w:r>
      <w:r>
        <w:instrText xml:space="preserve"> REF _Ref_2b55bc1506a382e3f4fb5351cd8f0d96_3 \n \h </w:instrText>
      </w:r>
      <w:r>
        <w:fldChar w:fldCharType="separate"/>
      </w:r>
      <w:r w:rsidR="00E21A2D">
        <w:t>10.4.4.2.8</w:t>
      </w:r>
      <w:r>
        <w:fldChar w:fldCharType="end"/>
      </w:r>
      <w:r>
        <w:t>.</w:t>
      </w:r>
    </w:p>
    <w:p w14:paraId="7429E24F" w14:textId="5BED7CDB" w:rsidR="008325CC" w:rsidRDefault="008325CC" w:rsidP="003C2DAC">
      <w:pPr>
        <w:pStyle w:val="Kop6"/>
      </w:pPr>
      <w:r>
        <w:t>Bestuurlijke lus en tussenuitspraak</w:t>
      </w:r>
    </w:p>
    <w:p w14:paraId="27870D50" w14:textId="0AA8C02F" w:rsidR="008325CC" w:rsidRDefault="008325CC" w:rsidP="003C2DAC">
      <w:r>
        <w:t xml:space="preserve">Zoals is beschreven in paragraaf </w:t>
      </w:r>
      <w:r>
        <w:fldChar w:fldCharType="begin"/>
      </w:r>
      <w:r>
        <w:instrText xml:space="preserve"> REF _Ref_970bd4820499f4f1d667e30f6bb8201b_1 \n \h </w:instrText>
      </w:r>
      <w:r>
        <w:fldChar w:fldCharType="separate"/>
      </w:r>
      <w:r w:rsidR="00E21A2D">
        <w:t>10.4.4.1.4</w:t>
      </w:r>
      <w:r>
        <w:fldChar w:fldCharType="end"/>
      </w:r>
      <w:r>
        <w:t xml:space="preserve"> is een van de mogelijke uitkomsten van de bestuurlijke lus de tussenuitspraak met de opdracht aan het bestuursorgaan om een nieuw besluit te nemen. </w:t>
      </w:r>
      <w:r w:rsidRPr="004424BD">
        <w:t xml:space="preserve">Mocht de tussenuitspraak </w:t>
      </w:r>
      <w:r>
        <w:t xml:space="preserve">er toe </w:t>
      </w:r>
      <w:r w:rsidRPr="004424BD">
        <w:t xml:space="preserve">leiden </w:t>
      </w:r>
      <w:r>
        <w:t xml:space="preserve">dat GS </w:t>
      </w:r>
      <w:r w:rsidRPr="004424BD">
        <w:t>een nieuwe reactieve interventie</w:t>
      </w:r>
      <w:r>
        <w:t xml:space="preserve"> geven, dan moet deze reactieve interventie op de wettelijk voorgeschreven wijze, dus met toepassing van de STOP/TPOD-standaard, worden bekendgemaakt. De aanlevering gebeurt op dezelfde manier als de aanlevering van het definitieve besluit, die is beschreven in paragraaf </w:t>
      </w:r>
      <w:r>
        <w:fldChar w:fldCharType="begin"/>
      </w:r>
      <w:r>
        <w:instrText xml:space="preserve"> REF _Ref_83007437c38f1fa66c9143e435684bb2_1 \n \h </w:instrText>
      </w:r>
      <w:r>
        <w:fldChar w:fldCharType="separate"/>
      </w:r>
      <w:r w:rsidR="00E21A2D">
        <w:t>10.4.2.3</w:t>
      </w:r>
      <w:r>
        <w:fldChar w:fldCharType="end"/>
      </w:r>
      <w:r>
        <w:t>. Door deze reactieve interventie komt er opnieuw een tijdelijk regelingdeel bij het omgevingsplan en moet de gemeente opnieuw de reactieve interventie in de hoofdregeling van het omgevingsplan verwerken.</w:t>
      </w:r>
    </w:p>
    <w:p w14:paraId="03D5504F" w14:textId="77777777" w:rsidR="008325CC" w:rsidRPr="00CC4CF2" w:rsidRDefault="008325CC" w:rsidP="003C2DAC">
      <w:pPr>
        <w:pStyle w:val="Kop6"/>
      </w:pPr>
      <w:r w:rsidRPr="00CC4CF2">
        <w:t>Uitspraak in de hoofdzaak</w:t>
      </w:r>
      <w:r>
        <w:t xml:space="preserve"> – inleiding</w:t>
      </w:r>
    </w:p>
    <w:p w14:paraId="29769AED" w14:textId="1502AA6A" w:rsidR="008325CC" w:rsidRDefault="008325CC" w:rsidP="003C2DAC">
      <w:r>
        <w:t xml:space="preserve">Zoals in paragraaf </w:t>
      </w:r>
      <w:r>
        <w:fldChar w:fldCharType="begin"/>
      </w:r>
      <w:r>
        <w:instrText xml:space="preserve"> REF _Ref_970bd4820499f4f1d667e30f6bb8201b_2 \n \h </w:instrText>
      </w:r>
      <w:r>
        <w:fldChar w:fldCharType="separate"/>
      </w:r>
      <w:r w:rsidR="00E21A2D">
        <w:t>10.4.4.1.5</w:t>
      </w:r>
      <w:r>
        <w:fldChar w:fldCharType="end"/>
      </w:r>
      <w:r>
        <w:t xml:space="preserve"> al is beschreven, kan de </w:t>
      </w:r>
      <w:r w:rsidRPr="009110C6">
        <w:t xml:space="preserve">bestuursrechter </w:t>
      </w:r>
      <w:r>
        <w:t xml:space="preserve">in de hoofdzaak </w:t>
      </w:r>
      <w:r w:rsidRPr="00FF2AF8">
        <w:t>de volgende uitspraken doen</w:t>
      </w:r>
      <w:r>
        <w:t>:</w:t>
      </w:r>
    </w:p>
    <w:p w14:paraId="462240BA" w14:textId="77777777" w:rsidR="008325CC" w:rsidRPr="00973CB5" w:rsidRDefault="008325CC">
      <w:pPr>
        <w:pStyle w:val="Opsommingnummers1"/>
        <w:numPr>
          <w:ilvl w:val="0"/>
          <w:numId w:val="20"/>
        </w:numPr>
      </w:pPr>
      <w:r w:rsidRPr="00973CB5">
        <w:t>onbevoegdverklaring van de bestuursrechter,</w:t>
      </w:r>
    </w:p>
    <w:p w14:paraId="2B19F61D" w14:textId="77777777" w:rsidR="008325CC" w:rsidRPr="00973CB5" w:rsidRDefault="008325CC" w:rsidP="00973CB5">
      <w:pPr>
        <w:pStyle w:val="Opsommingnummers1"/>
      </w:pPr>
      <w:r w:rsidRPr="00973CB5">
        <w:t>niet-ontvankelijkverklaring van het beroep,</w:t>
      </w:r>
    </w:p>
    <w:p w14:paraId="1E038882" w14:textId="77777777" w:rsidR="008325CC" w:rsidRPr="00973CB5" w:rsidRDefault="008325CC" w:rsidP="00973CB5">
      <w:pPr>
        <w:pStyle w:val="Opsommingnummers1"/>
      </w:pPr>
      <w:r w:rsidRPr="00973CB5">
        <w:t>ongegrondverklaring van het beroep, of</w:t>
      </w:r>
    </w:p>
    <w:p w14:paraId="0898B221" w14:textId="77777777" w:rsidR="008325CC" w:rsidRPr="00973CB5" w:rsidRDefault="008325CC" w:rsidP="00973CB5">
      <w:pPr>
        <w:pStyle w:val="Opsommingnummers1"/>
      </w:pPr>
      <w:r w:rsidRPr="00973CB5">
        <w:t>gegrondverklaring van het beroep.</w:t>
      </w:r>
    </w:p>
    <w:p w14:paraId="64F659BA" w14:textId="00C709C8" w:rsidR="008325CC" w:rsidRDefault="008325CC" w:rsidP="003C2DAC">
      <w:r>
        <w:t>Deze uitspraken leiden tot verschillende verplichtingen en handelingen voor de provincie en in sommige gevallen tot handelingen door de gemeente. Die zijn in de volgende vier paragrafen beschreven.</w:t>
      </w:r>
    </w:p>
    <w:p w14:paraId="59DD282F" w14:textId="77777777" w:rsidR="008325CC" w:rsidRDefault="008325CC" w:rsidP="003C2DAC">
      <w:pPr>
        <w:pStyle w:val="Kop6"/>
      </w:pPr>
      <w:bookmarkStart w:id="360" w:name="_Ref_2b55bc1506a382e3f4fb5351cd8f0d96_2"/>
      <w:r w:rsidRPr="0088293B">
        <w:t xml:space="preserve">Uitspraak </w:t>
      </w:r>
      <w:r w:rsidRPr="00CC4CF2">
        <w:t>in de hoofdzaak</w:t>
      </w:r>
      <w:r>
        <w:t xml:space="preserve"> </w:t>
      </w:r>
      <w:r w:rsidRPr="0088293B">
        <w:t xml:space="preserve">zonder vernietiging </w:t>
      </w:r>
      <w:r>
        <w:t xml:space="preserve">van </w:t>
      </w:r>
      <w:r w:rsidRPr="0088293B">
        <w:t>besluit en rechtsgevolgen</w:t>
      </w:r>
      <w:bookmarkEnd w:id="360"/>
    </w:p>
    <w:p w14:paraId="6F9E298A" w14:textId="740232CB" w:rsidR="008325CC" w:rsidRDefault="008325CC" w:rsidP="003C2DAC">
      <w:r>
        <w:t xml:space="preserve">Onbevoegdverklaring van de bestuursrechter, niet-ontvankelijkverklaring van het beroep en ongegrondverklaring van het beroep hebben tot gevolg dat </w:t>
      </w:r>
      <w:r w:rsidRPr="00CC37F5">
        <w:t>de reactieve interventie</w:t>
      </w:r>
      <w:r>
        <w:t xml:space="preserve"> </w:t>
      </w:r>
      <w:r w:rsidRPr="008B1146">
        <w:t>onherroepelijk</w:t>
      </w:r>
      <w:r>
        <w:t xml:space="preserve"> is. De provincie hoeft niets te doen. </w:t>
      </w:r>
      <w:r w:rsidRPr="00470E26">
        <w:t>Door de reactieve interventie maken een of meer onderdelen van het gemeentelijke wijzigingsbesluit geen deel meer uit van het omgevingsplan. Ook dat is nu onherroepelijk.</w:t>
      </w:r>
      <w:r>
        <w:t xml:space="preserve"> De gemeente had dat in een eerdere fase al verwerkt in de hoofdregeling </w:t>
      </w:r>
      <w:r w:rsidRPr="00470E26">
        <w:t>van het omgevingsplan.</w:t>
      </w:r>
      <w:r>
        <w:t xml:space="preserve"> Ook de gemeente hoeft, in het kader van de reactieve interventie, niets te doen. Het is uiteraard mogelijk dat ook beroep is ingesteld tegen het gemeentelijke </w:t>
      </w:r>
      <w:r w:rsidRPr="00E82F72">
        <w:t>wijzigingsbesluit</w:t>
      </w:r>
      <w:r>
        <w:t xml:space="preserve"> en dat ook over dat besluit uitspraak is gedaan. In het Toepassingsprofiel </w:t>
      </w:r>
      <w:r w:rsidR="00557A8F">
        <w:t>o</w:t>
      </w:r>
      <w:r>
        <w:t>mgevingsplan is, voor alle mogelijke uitspraken, beschreven wat de gemeente dan moet doen en welke informatie de gemeente moet aanleveren.</w:t>
      </w:r>
    </w:p>
    <w:p w14:paraId="08E81CD2" w14:textId="77777777" w:rsidR="008325CC" w:rsidRDefault="008325CC" w:rsidP="003C2DAC"/>
    <w:p w14:paraId="4BA65B96" w14:textId="027903D8" w:rsidR="008325CC" w:rsidRDefault="008325CC" w:rsidP="003C2DAC">
      <w:r>
        <w:lastRenderedPageBreak/>
        <w:t>NB: De provincie doet in deze situatie geen mededeling van de uitspraak en er geldt geen wettelijke verplichting om kennis te geven van de uitspraak.</w:t>
      </w:r>
    </w:p>
    <w:p w14:paraId="48146547" w14:textId="77777777" w:rsidR="008325CC" w:rsidRDefault="008325CC" w:rsidP="003C2DAC">
      <w:pPr>
        <w:pStyle w:val="Kop6"/>
      </w:pPr>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p>
    <w:p w14:paraId="38380E7C" w14:textId="491F538E" w:rsidR="008325CC" w:rsidRDefault="008325CC" w:rsidP="003C2DAC">
      <w:r>
        <w:t xml:space="preserve">In deze situatie houdt </w:t>
      </w:r>
      <w:r w:rsidRPr="001C2ABD">
        <w:t xml:space="preserve">de uitspraak op de beroepen tegen </w:t>
      </w:r>
      <w:r>
        <w:t xml:space="preserve">de </w:t>
      </w:r>
      <w:r w:rsidRPr="001C2ABD">
        <w:t>reactieve interventie in dat een of meer beroepen gegrond zijn verklaard</w:t>
      </w:r>
      <w:r>
        <w:t xml:space="preserve"> en</w:t>
      </w:r>
      <w:r w:rsidRPr="001C2ABD">
        <w:t xml:space="preserve"> de reactieve interventie geheel of gedeeltelijk is vernietigd maar de rechtsgevolgen van de reactieve interventie in stand zijn gebleven</w:t>
      </w:r>
      <w:r>
        <w:t>.</w:t>
      </w:r>
    </w:p>
    <w:p w14:paraId="6ED5ECD8" w14:textId="77777777" w:rsidR="008325CC" w:rsidRDefault="008325CC" w:rsidP="003C2DAC"/>
    <w:p w14:paraId="53389845" w14:textId="1E398253" w:rsidR="008325CC" w:rsidRDefault="008325CC" w:rsidP="003C2DAC">
      <w:r>
        <w:t xml:space="preserve">De provincie moet nu -zo snel mogelijk na ontvangst van de (laatste) uitspraak- mededeling van de uitspraak doen door te zorgen voor publicatie van de inhoud van de uitspraak in het provinciaal blad. </w:t>
      </w:r>
      <w:r w:rsidRPr="00653D2A">
        <w:t>Het eindbeeld is dat de provincie mededeling doe</w:t>
      </w:r>
      <w:r w:rsidR="00D80B93">
        <w:t>t</w:t>
      </w:r>
      <w:r w:rsidRPr="00653D2A">
        <w:t xml:space="preserve"> van de uitspraak van de rechter met toepassing van de Mededeling conform de STOP/TPOD-standaard en die Mededeling aan de LVBB aanlever</w:t>
      </w:r>
      <w:r w:rsidR="00480111">
        <w:t>t</w:t>
      </w:r>
      <w:r w:rsidRPr="00653D2A">
        <w:t xml:space="preserve"> voor de publicatie in het </w:t>
      </w:r>
      <w:r w:rsidR="00480111">
        <w:t xml:space="preserve">provinciaal </w:t>
      </w:r>
      <w:r w:rsidR="00480111" w:rsidRPr="00653D2A">
        <w:t>blad</w:t>
      </w:r>
      <w:r w:rsidRPr="00653D2A">
        <w:t>.</w:t>
      </w:r>
    </w:p>
    <w:p w14:paraId="38E31882" w14:textId="00EF9161" w:rsidR="008325CC" w:rsidRDefault="008325CC" w:rsidP="003A2468">
      <w:pPr>
        <w:rPr>
          <w:highlight w:val="yellow"/>
        </w:rPr>
      </w:pPr>
      <w:r w:rsidRPr="00972868">
        <w:t>Het eindbeeld</w:t>
      </w:r>
      <w:r>
        <w:t xml:space="preserve"> is toekomstige functionaliteit die onderdeel is van STOP versie 2.0 en in een latere Release in de DSO-keten wordt geïmplementeerd. Zolang in de DSO-keten deze functionaliteit nog niet geïmplementeerd is, moet een workaround worden toegepast.</w:t>
      </w:r>
    </w:p>
    <w:p w14:paraId="496FEEE6" w14:textId="7B2FFFA6" w:rsidR="008325CC" w:rsidRDefault="008325CC" w:rsidP="003A2468">
      <w:r w:rsidRPr="00284B53">
        <w:t>De uitspraak waar deze paragraaf over gaat, heeft geen gevolgen voor de hoofdregeling van het omgevingsplan</w:t>
      </w:r>
      <w:r>
        <w:t>.</w:t>
      </w:r>
      <w:r w:rsidRPr="00284B53">
        <w:t xml:space="preserve"> </w:t>
      </w:r>
      <w:r>
        <w:t>H</w:t>
      </w:r>
      <w:r w:rsidRPr="00284B53">
        <w:t xml:space="preserve">et tijdelijk regelingdeel </w:t>
      </w:r>
      <w:r w:rsidRPr="00602700">
        <w:t xml:space="preserve">van de reactieve interventie </w:t>
      </w:r>
      <w:r w:rsidRPr="00284B53">
        <w:t>maakt</w:t>
      </w:r>
      <w:r>
        <w:t>,</w:t>
      </w:r>
      <w:r w:rsidRPr="00284B53">
        <w:t xml:space="preserve"> </w:t>
      </w:r>
      <w:r>
        <w:t xml:space="preserve">sinds deze </w:t>
      </w:r>
      <w:r w:rsidRPr="00602700">
        <w:t xml:space="preserve">in de hoofdregeling </w:t>
      </w:r>
      <w:r>
        <w:t xml:space="preserve">is </w:t>
      </w:r>
      <w:r w:rsidRPr="00284B53">
        <w:t>verwerk</w:t>
      </w:r>
      <w:r>
        <w:t>t,</w:t>
      </w:r>
      <w:r w:rsidRPr="00284B53">
        <w:t xml:space="preserve"> geen onderdeel meer uit van de geconsolideerde regeling. De uitspraak leidt </w:t>
      </w:r>
      <w:r>
        <w:t xml:space="preserve">dus </w:t>
      </w:r>
      <w:r w:rsidRPr="00284B53">
        <w:t xml:space="preserve">niet tot aanpassing van </w:t>
      </w:r>
      <w:r>
        <w:t xml:space="preserve">een </w:t>
      </w:r>
      <w:r w:rsidRPr="00284B53">
        <w:t>regeling</w:t>
      </w:r>
      <w:r>
        <w:t>.</w:t>
      </w:r>
      <w:r w:rsidRPr="00284B53">
        <w:t xml:space="preserve"> </w:t>
      </w:r>
      <w:r>
        <w:t>Daarom</w:t>
      </w:r>
      <w:r w:rsidRPr="00284B53">
        <w:t xml:space="preserve"> hoeft </w:t>
      </w:r>
      <w:r>
        <w:t xml:space="preserve">de provincie </w:t>
      </w:r>
      <w:r w:rsidRPr="00284B53">
        <w:t>geen ConsolidatieInformatie aan</w:t>
      </w:r>
      <w:r>
        <w:t xml:space="preserve"> t</w:t>
      </w:r>
      <w:r w:rsidRPr="00284B53">
        <w:t>e</w:t>
      </w:r>
      <w:r>
        <w:t xml:space="preserve"> </w:t>
      </w:r>
      <w:r w:rsidRPr="00284B53">
        <w:t>leveren.</w:t>
      </w:r>
    </w:p>
    <w:p w14:paraId="7978BF3F" w14:textId="662CD69A" w:rsidR="008325CC" w:rsidRDefault="008325CC" w:rsidP="003A2468">
      <w:r w:rsidRPr="005C342E">
        <w:t>De workaround bestaat er uit dat de provincie</w:t>
      </w:r>
      <w:r>
        <w:t xml:space="preserve"> de mededeling van de uitspraak aanlevert met de applicatie DROP.</w:t>
      </w:r>
    </w:p>
    <w:p w14:paraId="6652F9F6" w14:textId="5EB27EC8" w:rsidR="008325CC" w:rsidRDefault="008325CC" w:rsidP="00DD0BB2">
      <w:pPr>
        <w:pStyle w:val="Kader"/>
      </w:pPr>
      <w:r w:rsidRPr="00B26823">
        <w:rPr>
          <w:noProof/>
        </w:rPr>
        <mc:AlternateContent>
          <mc:Choice Requires="wps">
            <w:drawing>
              <wp:inline distT="0" distB="0" distL="0" distR="0" wp14:anchorId="00B6B4BF" wp14:editId="27EBA1B1">
                <wp:extent cx="5400040" cy="2228769"/>
                <wp:effectExtent l="0" t="0" r="22860" b="16510"/>
                <wp:docPr id="1469755258" name="Tekstvak 1469755258"/>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1E393B02" w14:textId="77777777" w:rsidR="008325CC" w:rsidRPr="009A08A2" w:rsidRDefault="008325CC" w:rsidP="00DD0BB2">
                            <w:pPr>
                              <w:rPr>
                                <w:b/>
                                <w:bCs/>
                              </w:rPr>
                            </w:pPr>
                            <w:r w:rsidRPr="009A08A2">
                              <w:rPr>
                                <w:b/>
                                <w:bCs/>
                              </w:rPr>
                              <w:t>Toekomstige functionaliteit</w:t>
                            </w:r>
                          </w:p>
                          <w:p w14:paraId="14997D24" w14:textId="0FA146E5" w:rsidR="008325CC" w:rsidRDefault="008325CC" w:rsidP="00DD0BB2">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Pr="00D56E4C">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5F629782" w14:textId="77777777" w:rsidR="008325CC" w:rsidRDefault="008325CC" w:rsidP="00DD0BB2"/>
                          <w:p w14:paraId="645B305D" w14:textId="77777777" w:rsidR="008325CC" w:rsidRPr="00541BF1" w:rsidRDefault="008325CC" w:rsidP="00DD0BB2">
                            <w:pPr>
                              <w:rPr>
                                <w:b/>
                                <w:bCs/>
                              </w:rPr>
                            </w:pPr>
                            <w:r w:rsidRPr="00541BF1">
                              <w:rPr>
                                <w:b/>
                                <w:bCs/>
                              </w:rPr>
                              <w:t>Workaround</w:t>
                            </w:r>
                          </w:p>
                          <w:p w14:paraId="195B4D55" w14:textId="5942830A" w:rsidR="008325CC" w:rsidRPr="00C352EA" w:rsidRDefault="008325CC" w:rsidP="00DD0BB2">
                            <w:r>
                              <w:t xml:space="preserve">Zolang de Mededeling nog niet in de DSO-keten is geïmplementeerd, wordt de mededeling van de uitspraak van de rechter </w:t>
                            </w:r>
                            <w:r w:rsidRPr="00D83D40">
                              <w:t xml:space="preserve">over de reactieve interventie </w:t>
                            </w:r>
                            <w:r>
                              <w:t>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B6B4BF" id="Tekstvak 1469755258" o:spid="_x0000_s1042"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EhX4JwwAgAAWwQAAA4AAAAAAAAAAAAAAAAALgIAAGRy&#10;cy9lMm9Eb2MueG1sUEsBAi0AFAAGAAgAAAAhAAXcKHjbAAAABQEAAA8AAAAAAAAAAAAAAAAAigQA&#10;AGRycy9kb3ducmV2LnhtbFBLBQYAAAAABAAEAPMAAACSBQAAAAA=&#10;" filled="f" strokeweight=".5pt">
                <v:textbox style="mso-fit-shape-to-text:t">
                  <w:txbxContent>
                    <w:p w14:paraId="1E393B02" w14:textId="77777777" w:rsidR="008325CC" w:rsidRPr="009A08A2" w:rsidRDefault="008325CC" w:rsidP="00DD0BB2">
                      <w:pPr>
                        <w:rPr>
                          <w:b/>
                          <w:bCs/>
                        </w:rPr>
                      </w:pPr>
                      <w:r w:rsidRPr="009A08A2">
                        <w:rPr>
                          <w:b/>
                          <w:bCs/>
                        </w:rPr>
                        <w:t>Toekomstige functionaliteit</w:t>
                      </w:r>
                    </w:p>
                    <w:p w14:paraId="14997D24" w14:textId="0FA146E5" w:rsidR="008325CC" w:rsidRDefault="008325CC" w:rsidP="00DD0BB2">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Pr="00D56E4C">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5F629782" w14:textId="77777777" w:rsidR="008325CC" w:rsidRDefault="008325CC" w:rsidP="00DD0BB2"/>
                    <w:p w14:paraId="645B305D" w14:textId="77777777" w:rsidR="008325CC" w:rsidRPr="00541BF1" w:rsidRDefault="008325CC" w:rsidP="00DD0BB2">
                      <w:pPr>
                        <w:rPr>
                          <w:b/>
                          <w:bCs/>
                        </w:rPr>
                      </w:pPr>
                      <w:r w:rsidRPr="00541BF1">
                        <w:rPr>
                          <w:b/>
                          <w:bCs/>
                        </w:rPr>
                        <w:t>Workaround</w:t>
                      </w:r>
                    </w:p>
                    <w:p w14:paraId="195B4D55" w14:textId="5942830A" w:rsidR="008325CC" w:rsidRPr="00C352EA" w:rsidRDefault="008325CC" w:rsidP="00DD0BB2">
                      <w:r>
                        <w:t xml:space="preserve">Zolang de Mededeling nog niet in de DSO-keten is geïmplementeerd, wordt de mededeling van de uitspraak van de rechter </w:t>
                      </w:r>
                      <w:r w:rsidRPr="00D83D40">
                        <w:t xml:space="preserve">over de reactieve interventie </w:t>
                      </w:r>
                      <w:r>
                        <w:t>aangeleverd met de applicatie DROP.</w:t>
                      </w:r>
                    </w:p>
                  </w:txbxContent>
                </v:textbox>
                <w10:anchorlock/>
              </v:shape>
            </w:pict>
          </mc:Fallback>
        </mc:AlternateContent>
      </w:r>
    </w:p>
    <w:p w14:paraId="0854B225" w14:textId="4325C971" w:rsidR="008325CC" w:rsidRDefault="008325CC" w:rsidP="00B35A4F">
      <w:r w:rsidRPr="00FD021E">
        <w:t>Door de reactieve interventie ma</w:t>
      </w:r>
      <w:r>
        <w:t>a</w:t>
      </w:r>
      <w:r w:rsidRPr="00FD021E">
        <w:t>k</w:t>
      </w:r>
      <w:r>
        <w:t>t</w:t>
      </w:r>
      <w:r w:rsidRPr="00FD021E">
        <w:t xml:space="preserve">en een of meer onderdelen van het gemeentelijke wijzigingsbesluit geen deel meer uit van het omgevingsplan. De gemeente had dat in een eerdere fase al verwerkt in de hoofdregeling van het omgevingsplan. </w:t>
      </w:r>
      <w:r>
        <w:t xml:space="preserve">De reactieve interventie is weliswaar door de uitspraak </w:t>
      </w:r>
      <w:r w:rsidRPr="00192B53">
        <w:t>geheel of gedeeltelijk vernietigd</w:t>
      </w:r>
      <w:r>
        <w:t>,</w:t>
      </w:r>
      <w:r w:rsidRPr="00192B53">
        <w:t xml:space="preserve"> maar de rechtsgevolgen van de reactieve interventie </w:t>
      </w:r>
      <w:r>
        <w:t xml:space="preserve">zijn </w:t>
      </w:r>
      <w:r w:rsidRPr="00192B53">
        <w:t>in stand gebleven</w:t>
      </w:r>
      <w:r>
        <w:t xml:space="preserve">. Dat betekent dat de </w:t>
      </w:r>
      <w:r w:rsidRPr="00B753B1">
        <w:t xml:space="preserve">onderdelen van het gemeentelijke wijzigingsbesluit </w:t>
      </w:r>
      <w:r>
        <w:t xml:space="preserve">die door de reactieve interventie waren getroffen, blijvend </w:t>
      </w:r>
      <w:r w:rsidRPr="00B753B1">
        <w:t>geen deel uit</w:t>
      </w:r>
      <w:r>
        <w:t>maken</w:t>
      </w:r>
      <w:r w:rsidRPr="00B753B1">
        <w:t xml:space="preserve"> van het omgevingsplan</w:t>
      </w:r>
      <w:r>
        <w:t xml:space="preserve">. Daardoor hoeft </w:t>
      </w:r>
      <w:r w:rsidRPr="00060FA6">
        <w:t>de gemeente, in het kader van de reactieve interventie, niets te doen.</w:t>
      </w:r>
    </w:p>
    <w:p w14:paraId="168E4D7E" w14:textId="1F496679" w:rsidR="008325CC" w:rsidRDefault="008325CC" w:rsidP="00B35A4F">
      <w:r w:rsidRPr="00FD021E">
        <w:t xml:space="preserve">Het is uiteraard mogelijk dat ook beroep is ingesteld tegen het gemeentelijke wijzigingsbesluit en dat ook over dat besluit uitspraak is gedaan. In het Toepassingsprofiel </w:t>
      </w:r>
      <w:r w:rsidR="008644D1">
        <w:t>o</w:t>
      </w:r>
      <w:r w:rsidRPr="00FD021E">
        <w:t xml:space="preserve">mgevingsplan is, voor alle mogelijke uitspraken, beschreven wat de gemeente dan moet doen en welke informatie de gemeente </w:t>
      </w:r>
      <w:r>
        <w:t xml:space="preserve">daarvoor </w:t>
      </w:r>
      <w:r w:rsidRPr="00FD021E">
        <w:t>moet aanleveren.</w:t>
      </w:r>
    </w:p>
    <w:p w14:paraId="5C432EC5" w14:textId="77777777" w:rsidR="008325CC" w:rsidRPr="0088293B" w:rsidRDefault="008325CC" w:rsidP="003C2DAC">
      <w:pPr>
        <w:pStyle w:val="Kop6"/>
      </w:pPr>
      <w:r w:rsidRPr="0088293B">
        <w:lastRenderedPageBreak/>
        <w:t xml:space="preserve">Uitspraak </w:t>
      </w:r>
      <w:r w:rsidRPr="00CC4CF2">
        <w:t>in de hoofdzaak</w:t>
      </w:r>
      <w:r>
        <w:t xml:space="preserve"> </w:t>
      </w:r>
      <w:r w:rsidRPr="0088293B">
        <w:t xml:space="preserve">met gedeeltelijke vernietiging </w:t>
      </w:r>
      <w:r>
        <w:t xml:space="preserve">van </w:t>
      </w:r>
      <w:r w:rsidRPr="0088293B">
        <w:t>besluit en rechtsgevolgen</w:t>
      </w:r>
    </w:p>
    <w:p w14:paraId="1643834B" w14:textId="01A8DE67" w:rsidR="008325CC" w:rsidRDefault="008325CC" w:rsidP="003C2DAC">
      <w:r w:rsidRPr="00771A10">
        <w:t>In deze situatie houdt de uitspraak op de beroepen tegen de reactieve interventie in dat een of meer beroepen gegrond zijn verklaard en de reactieve interventie gedeeltelijk is vernietigd</w:t>
      </w:r>
      <w:r>
        <w:t xml:space="preserve">, waarbij ook </w:t>
      </w:r>
      <w:r w:rsidRPr="00104BB0">
        <w:t>de rechtsgevolgen van</w:t>
      </w:r>
      <w:r>
        <w:t xml:space="preserve"> </w:t>
      </w:r>
      <w:r w:rsidRPr="00104BB0">
        <w:t>de reactieve interventie</w:t>
      </w:r>
      <w:r>
        <w:t xml:space="preserve"> zijn </w:t>
      </w:r>
      <w:r w:rsidRPr="00104BB0">
        <w:t>vernietigd</w:t>
      </w:r>
      <w:r>
        <w:t>.</w:t>
      </w:r>
    </w:p>
    <w:p w14:paraId="7B60ABE4" w14:textId="37108716" w:rsidR="008325CC" w:rsidRDefault="008325CC" w:rsidP="003C2DAC"/>
    <w:p w14:paraId="6F59F0E5" w14:textId="6522BC61" w:rsidR="008325CC" w:rsidRPr="006B6312" w:rsidRDefault="008325CC" w:rsidP="003C2DAC">
      <w:pPr>
        <w:rPr>
          <w:u w:val="single"/>
        </w:rPr>
      </w:pPr>
      <w:r w:rsidRPr="006B6312">
        <w:rPr>
          <w:u w:val="single"/>
        </w:rPr>
        <w:t xml:space="preserve">Provincie: mededeling </w:t>
      </w:r>
      <w:r w:rsidR="00D77ED4">
        <w:rPr>
          <w:u w:val="single"/>
        </w:rPr>
        <w:t xml:space="preserve">doen </w:t>
      </w:r>
      <w:r w:rsidRPr="006B6312">
        <w:rPr>
          <w:u w:val="single"/>
        </w:rPr>
        <w:t>van de uitspraak</w:t>
      </w:r>
    </w:p>
    <w:p w14:paraId="66AB7595" w14:textId="77777777" w:rsidR="008325CC" w:rsidRDefault="008325CC" w:rsidP="00D826C9">
      <w:r>
        <w:t xml:space="preserve">De provincie moet nu -zo snel mogelijk na ontvangst van de (laatste) uitspraak- mededeling van de uitspraak doen door te zorgen voor publicatie van de inhoud van de uitspraak in het provinciaal blad. </w:t>
      </w:r>
      <w:r w:rsidRPr="00653D2A">
        <w:t>Het eindbeeld is dat de provincie mededeling kan doen van de uitspraak van de rechter met toepassing van de Mededeling conform de STOP/TPOD-standaard en die Mededeling aan de LVBB kan aanleveren voor de publicatie in het publicatieblad.</w:t>
      </w:r>
    </w:p>
    <w:p w14:paraId="77943039" w14:textId="4668D6AE" w:rsidR="008325CC" w:rsidRDefault="008325CC" w:rsidP="00D826C9">
      <w:pPr>
        <w:rPr>
          <w:highlight w:val="yellow"/>
        </w:rPr>
      </w:pPr>
      <w:r w:rsidRPr="00972868">
        <w:t>Het eindbeeld</w:t>
      </w:r>
      <w:r>
        <w:t xml:space="preserve"> is toekomstige functionaliteit die onderdeel is van STOP versie 2.0 en in een latere Release in de DSO-keten wordt geïmplementeerd. Zolang in de DSO-keten deze functionaliteit nog niet geïmplementeerd is, moet een workaround worden toegepast.</w:t>
      </w:r>
    </w:p>
    <w:p w14:paraId="5EF71D98" w14:textId="0B0AF658" w:rsidR="008325CC" w:rsidRDefault="008325CC" w:rsidP="003C2DAC">
      <w:r w:rsidRPr="00EE6BBE">
        <w:t>Het tijdelijk regelingdeel van de reactieve interventie maakt, sinds deze in de hoofdregeling is verwerkt, geen onderdeel meer uit van de geconsolideerde regeling</w:t>
      </w:r>
      <w:r>
        <w:t xml:space="preserve"> van het omgevingsplan</w:t>
      </w:r>
      <w:r w:rsidRPr="00EE6BBE">
        <w:t xml:space="preserve">. De uitspraak leidt dus niet tot aanpassing van </w:t>
      </w:r>
      <w:r>
        <w:t xml:space="preserve">het tijdelijk </w:t>
      </w:r>
      <w:r w:rsidRPr="00EE6BBE">
        <w:t>regeling</w:t>
      </w:r>
      <w:r>
        <w:t>deel</w:t>
      </w:r>
      <w:r w:rsidRPr="00EE6BBE">
        <w:t xml:space="preserve">. Daarom hoeft </w:t>
      </w:r>
      <w:r>
        <w:t xml:space="preserve">de provincie </w:t>
      </w:r>
      <w:r w:rsidRPr="00EE6BBE">
        <w:t>geen ConsolidatieInformatie aan</w:t>
      </w:r>
      <w:r>
        <w:t xml:space="preserve"> t</w:t>
      </w:r>
      <w:r w:rsidRPr="00EE6BBE">
        <w:t>e</w:t>
      </w:r>
      <w:r>
        <w:t xml:space="preserve"> </w:t>
      </w:r>
      <w:r w:rsidRPr="00EE6BBE">
        <w:t>leveren.</w:t>
      </w:r>
    </w:p>
    <w:p w14:paraId="3788D9E7" w14:textId="33501CAB" w:rsidR="008325CC" w:rsidRDefault="008325CC" w:rsidP="003C2DAC">
      <w:r w:rsidRPr="0056419E">
        <w:t>De workaround bestaat er uit dat de provincie de mededeling van de uitspraak aanlevert met de applicatie DROP.</w:t>
      </w:r>
    </w:p>
    <w:p w14:paraId="2C22CF53" w14:textId="525C6CBE" w:rsidR="008325CC" w:rsidRDefault="008325CC" w:rsidP="006B6312">
      <w:pPr>
        <w:pStyle w:val="Kader"/>
      </w:pPr>
      <w:r w:rsidRPr="00B26823">
        <w:rPr>
          <w:noProof/>
        </w:rPr>
        <mc:AlternateContent>
          <mc:Choice Requires="wps">
            <w:drawing>
              <wp:inline distT="0" distB="0" distL="0" distR="0" wp14:anchorId="5EF7D03F" wp14:editId="116B8EB5">
                <wp:extent cx="5400040" cy="1873587"/>
                <wp:effectExtent l="0" t="0" r="22860" b="10160"/>
                <wp:docPr id="388945174" name="Tekstvak 388945174"/>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39AB9101" w14:textId="77777777" w:rsidR="008325CC" w:rsidRPr="009A08A2" w:rsidRDefault="008325CC" w:rsidP="00FC7850">
                            <w:pPr>
                              <w:rPr>
                                <w:b/>
                                <w:bCs/>
                              </w:rPr>
                            </w:pPr>
                            <w:r w:rsidRPr="009A08A2">
                              <w:rPr>
                                <w:b/>
                                <w:bCs/>
                              </w:rPr>
                              <w:t>Toekomstige functionaliteit</w:t>
                            </w:r>
                          </w:p>
                          <w:p w14:paraId="05E694C8" w14:textId="7DF4A47C" w:rsidR="008325CC" w:rsidRDefault="008325CC" w:rsidP="00FC7850">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conform model Mededeling </w:t>
                            </w:r>
                            <w:r w:rsidRPr="005F20E5">
                              <w:t xml:space="preserve">van </w:t>
                            </w:r>
                            <w:r>
                              <w:t xml:space="preserve">de </w:t>
                            </w:r>
                            <w:r w:rsidRPr="005F20E5">
                              <w:t>STOP/TPOD</w:t>
                            </w:r>
                            <w:r>
                              <w:t xml:space="preserve">-standaard 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79E65FB8" w14:textId="77777777" w:rsidR="008325CC" w:rsidRDefault="008325CC" w:rsidP="00FC7850"/>
                          <w:p w14:paraId="15F31659" w14:textId="77777777" w:rsidR="008325CC" w:rsidRPr="00541BF1" w:rsidRDefault="008325CC" w:rsidP="00FC7850">
                            <w:pPr>
                              <w:rPr>
                                <w:b/>
                                <w:bCs/>
                              </w:rPr>
                            </w:pPr>
                            <w:r w:rsidRPr="00541BF1">
                              <w:rPr>
                                <w:b/>
                                <w:bCs/>
                              </w:rPr>
                              <w:t>Workaround</w:t>
                            </w:r>
                          </w:p>
                          <w:p w14:paraId="29AD1B97" w14:textId="70BED79E" w:rsidR="008325CC" w:rsidRPr="00C352EA" w:rsidRDefault="008325CC" w:rsidP="00FC7850">
                            <w:r>
                              <w:t xml:space="preserve">Zolang de Mededeling nog niet in de DSO-keten is geïmplementeerd, wordt de mededeling van de uitspraak van de rechter </w:t>
                            </w:r>
                            <w:r w:rsidRPr="00D83D40">
                              <w:t>over de reactieve interventie</w:t>
                            </w:r>
                            <w:r>
                              <w:t xml:space="preserve">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F7D03F" id="Tekstvak 388945174" o:spid="_x0000_s1043"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" filled="f" strokeweight=".5pt">
                <v:textbox style="mso-fit-shape-to-text:t">
                  <w:txbxContent>
                    <w:p w14:paraId="39AB9101" w14:textId="77777777" w:rsidR="008325CC" w:rsidRPr="009A08A2" w:rsidRDefault="008325CC" w:rsidP="00FC7850">
                      <w:pPr>
                        <w:rPr>
                          <w:b/>
                          <w:bCs/>
                        </w:rPr>
                      </w:pPr>
                      <w:r w:rsidRPr="009A08A2">
                        <w:rPr>
                          <w:b/>
                          <w:bCs/>
                        </w:rPr>
                        <w:t>Toekomstige functionaliteit</w:t>
                      </w:r>
                    </w:p>
                    <w:p w14:paraId="05E694C8" w14:textId="7DF4A47C" w:rsidR="008325CC" w:rsidRDefault="008325CC" w:rsidP="00FC7850">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conform model Mededeling </w:t>
                      </w:r>
                      <w:r w:rsidRPr="005F20E5">
                        <w:t xml:space="preserve">van </w:t>
                      </w:r>
                      <w:r>
                        <w:t xml:space="preserve">de </w:t>
                      </w:r>
                      <w:r w:rsidRPr="005F20E5">
                        <w:t>STOP/TPOD</w:t>
                      </w:r>
                      <w:r>
                        <w:t xml:space="preserve">-standaard 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79E65FB8" w14:textId="77777777" w:rsidR="008325CC" w:rsidRDefault="008325CC" w:rsidP="00FC7850"/>
                    <w:p w14:paraId="15F31659" w14:textId="77777777" w:rsidR="008325CC" w:rsidRPr="00541BF1" w:rsidRDefault="008325CC" w:rsidP="00FC7850">
                      <w:pPr>
                        <w:rPr>
                          <w:b/>
                          <w:bCs/>
                        </w:rPr>
                      </w:pPr>
                      <w:r w:rsidRPr="00541BF1">
                        <w:rPr>
                          <w:b/>
                          <w:bCs/>
                        </w:rPr>
                        <w:t>Workaround</w:t>
                      </w:r>
                    </w:p>
                    <w:p w14:paraId="29AD1B97" w14:textId="70BED79E" w:rsidR="008325CC" w:rsidRPr="00C352EA" w:rsidRDefault="008325CC" w:rsidP="00FC7850">
                      <w:r>
                        <w:t xml:space="preserve">Zolang de Mededeling nog niet in de DSO-keten is geïmplementeerd, wordt de mededeling van de uitspraak van de rechter </w:t>
                      </w:r>
                      <w:r w:rsidRPr="00D83D40">
                        <w:t>over de reactieve interventie</w:t>
                      </w:r>
                      <w:r>
                        <w:t xml:space="preserve"> aangeleverd met de applicatie DROP.</w:t>
                      </w:r>
                    </w:p>
                  </w:txbxContent>
                </v:textbox>
                <w10:anchorlock/>
              </v:shape>
            </w:pict>
          </mc:Fallback>
        </mc:AlternateContent>
      </w:r>
    </w:p>
    <w:p w14:paraId="55565478" w14:textId="367916C4" w:rsidR="008325CC" w:rsidRPr="006B6312" w:rsidRDefault="008325CC" w:rsidP="003C2DAC">
      <w:pPr>
        <w:rPr>
          <w:u w:val="single"/>
        </w:rPr>
      </w:pPr>
      <w:r w:rsidRPr="006B6312">
        <w:rPr>
          <w:u w:val="single"/>
        </w:rPr>
        <w:t>Provincie: nieuw besluit</w:t>
      </w:r>
    </w:p>
    <w:p w14:paraId="6B85B560" w14:textId="7D9695DD" w:rsidR="008325CC" w:rsidRDefault="008325CC" w:rsidP="003C2DAC">
      <w:r>
        <w:t xml:space="preserve">De bestuursrechter kan in de uitspraak, naast de gedeeltelijke vernietiging van </w:t>
      </w:r>
      <w:r w:rsidRPr="00036FB8">
        <w:t>de reactieve interventie</w:t>
      </w:r>
      <w:r>
        <w:t xml:space="preserve">, </w:t>
      </w:r>
      <w:r w:rsidRPr="00F73C6A">
        <w:t xml:space="preserve">de </w:t>
      </w:r>
      <w:r>
        <w:t>provincie</w:t>
      </w:r>
      <w:r w:rsidRPr="00F73C6A">
        <w:t xml:space="preserve"> </w:t>
      </w:r>
      <w:r>
        <w:t xml:space="preserve">opdragen een </w:t>
      </w:r>
      <w:r w:rsidRPr="008078A3">
        <w:t>nieuw besluit te nemen</w:t>
      </w:r>
      <w:r>
        <w:t xml:space="preserve">. Vanuit technisch perspectief is de procedure van de </w:t>
      </w:r>
      <w:r w:rsidRPr="00B81F83">
        <w:t xml:space="preserve">reactieve interventie </w:t>
      </w:r>
      <w:r>
        <w:t>geëindigd door de uitspraak. Met het besluit dat als gevolg van de uitspraak moet worden (voorbereid en) genomen start een nieuwe besluitprocedure met een eigen identificatie en een eigen Procedureverloop.</w:t>
      </w:r>
    </w:p>
    <w:p w14:paraId="729EA815" w14:textId="77777777" w:rsidR="008325CC" w:rsidRDefault="008325CC" w:rsidP="003C2DAC"/>
    <w:p w14:paraId="4DE898B6" w14:textId="6F4FE355" w:rsidR="008325CC" w:rsidRPr="00FF5FB5" w:rsidRDefault="008325CC" w:rsidP="003C2DAC">
      <w:pPr>
        <w:rPr>
          <w:u w:val="single"/>
        </w:rPr>
      </w:pPr>
      <w:r w:rsidRPr="00FF5FB5">
        <w:rPr>
          <w:u w:val="single"/>
        </w:rPr>
        <w:t>Gemeente: verwerken gedeeltelijke vernietiging reactieve interventie in omgevingsplan</w:t>
      </w:r>
    </w:p>
    <w:p w14:paraId="5C3D26E0" w14:textId="5C044558" w:rsidR="008325CC" w:rsidRDefault="008325CC" w:rsidP="003C2DAC">
      <w:r w:rsidRPr="00E414E1">
        <w:t xml:space="preserve">Door de reactieve interventie maakten een of meer onderdelen van het gemeentelijke wijzigingsbesluit geen deel meer uit van het omgevingsplan. De gemeente had dat in een eerdere fase al verwerkt in de hoofdregeling van het omgevingsplan. De reactieve interventie is door de uitspraak gedeeltelijk vernietigd. Dat betekent dat </w:t>
      </w:r>
      <w:r>
        <w:t xml:space="preserve">een of </w:t>
      </w:r>
      <w:r w:rsidRPr="00E30B91">
        <w:t xml:space="preserve">meer </w:t>
      </w:r>
      <w:r>
        <w:t xml:space="preserve">van de </w:t>
      </w:r>
      <w:r w:rsidRPr="006030F1">
        <w:t xml:space="preserve">door de reactieve interventie </w:t>
      </w:r>
      <w:r>
        <w:t>geraakte</w:t>
      </w:r>
      <w:r w:rsidRPr="006030F1">
        <w:t xml:space="preserve"> </w:t>
      </w:r>
      <w:r w:rsidRPr="00E414E1">
        <w:t xml:space="preserve">onderdelen van het gemeentelijke wijzigingsbesluit </w:t>
      </w:r>
      <w:r>
        <w:t>toch weer</w:t>
      </w:r>
      <w:r w:rsidRPr="00884887">
        <w:t xml:space="preserve"> deel</w:t>
      </w:r>
      <w:r>
        <w:t xml:space="preserve"> </w:t>
      </w:r>
      <w:r w:rsidRPr="00884887">
        <w:t>uitmaken van het omgevingsplan. De gemeente moet deze gevolgen van de uitspraak verwerken in (de hoofdregeling van) het omgevingsplan.</w:t>
      </w:r>
      <w:r>
        <w:t xml:space="preserve"> </w:t>
      </w:r>
      <w:r w:rsidRPr="001D2B47">
        <w:t xml:space="preserve">Praktisch gezien komt dit er op neer dat de gemeente een of meer onderdelen van het wijzigingsbesluit weer terugbrengt in de hoofdregeling. Het eindbeeld is dat de gemeente dit doet door aan de LVBB een </w:t>
      </w:r>
      <w:r>
        <w:t>R</w:t>
      </w:r>
      <w:r w:rsidRPr="001D2B47">
        <w:t xml:space="preserve">evisie </w:t>
      </w:r>
      <w:r w:rsidRPr="001D2B47">
        <w:lastRenderedPageBreak/>
        <w:t>aan te leveren met een RegelingMutatie met daarin de wijzigingsinstructies voor de hoofdregeling en indien nodig de nieuwe versie van een of meer GIO‘s.</w:t>
      </w:r>
    </w:p>
    <w:p w14:paraId="532E9731" w14:textId="071D050D" w:rsidR="000D2D11" w:rsidRDefault="000D2D11" w:rsidP="003C2DAC">
      <w:r w:rsidRPr="000D2D11">
        <w:t>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5D6CAFFC" w14:textId="2A318368" w:rsidR="008325CC" w:rsidRDefault="008325CC" w:rsidP="000402ED">
      <w:pPr>
        <w:pStyle w:val="Kader"/>
      </w:pPr>
      <w:r w:rsidRPr="00B26823">
        <w:rPr>
          <w:noProof/>
        </w:rPr>
        <mc:AlternateContent>
          <mc:Choice Requires="wps">
            <w:drawing>
              <wp:inline distT="0" distB="0" distL="0" distR="0" wp14:anchorId="488B06FF" wp14:editId="503CFDCD">
                <wp:extent cx="5400040" cy="2583951"/>
                <wp:effectExtent l="0" t="0" r="22860" b="22860"/>
                <wp:docPr id="1069870576" name="Tekstvak 1069870576"/>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778828E3" w14:textId="77777777" w:rsidR="008325CC" w:rsidRPr="009A08A2" w:rsidRDefault="008325CC" w:rsidP="000402ED">
                            <w:pPr>
                              <w:rPr>
                                <w:b/>
                                <w:bCs/>
                              </w:rPr>
                            </w:pPr>
                            <w:r w:rsidRPr="009A08A2">
                              <w:rPr>
                                <w:b/>
                                <w:bCs/>
                              </w:rPr>
                              <w:t>Toekomstige functionaliteit</w:t>
                            </w:r>
                          </w:p>
                          <w:p w14:paraId="3D9575E4" w14:textId="5431956F" w:rsidR="008325CC" w:rsidRDefault="008325CC" w:rsidP="000402ED">
                            <w:r>
                              <w:t xml:space="preserve">In de toekomst zal het mogelijk zijn om met een Revisie conform de </w:t>
                            </w:r>
                            <w:r w:rsidRPr="00ED11DA">
                              <w:t>STOP/TPOD-standaard</w:t>
                            </w:r>
                            <w:r>
                              <w:t>, die wordt aangeleverd aan de LVBB,</w:t>
                            </w:r>
                            <w:r w:rsidRPr="00ED11DA">
                              <w:t xml:space="preserve"> </w:t>
                            </w:r>
                            <w:r>
                              <w:t xml:space="preserve">de gevolgen van de uitspraak over de reactieve interventie te verwerken in de hoofdregeling van het omgevingsplan. Deze mogelijkheid is </w:t>
                            </w:r>
                            <w:r w:rsidRPr="00CC396A">
                              <w:t xml:space="preserve">in de DSO-keten </w:t>
                            </w:r>
                            <w:r>
                              <w:t>nog niet</w:t>
                            </w:r>
                            <w:r w:rsidRPr="00CC396A">
                              <w:t xml:space="preserve"> geïmplementeerd</w:t>
                            </w:r>
                            <w:r>
                              <w:t>.</w:t>
                            </w:r>
                          </w:p>
                          <w:p w14:paraId="29D8752F" w14:textId="77777777" w:rsidR="008325CC" w:rsidRDefault="008325CC" w:rsidP="000402ED"/>
                          <w:p w14:paraId="70145F3E" w14:textId="77777777" w:rsidR="008325CC" w:rsidRPr="00541BF1" w:rsidRDefault="008325CC" w:rsidP="000402ED">
                            <w:pPr>
                              <w:rPr>
                                <w:b/>
                                <w:bCs/>
                              </w:rPr>
                            </w:pPr>
                            <w:r w:rsidRPr="00541BF1">
                              <w:rPr>
                                <w:b/>
                                <w:bCs/>
                              </w:rPr>
                              <w:t>Workaround</w:t>
                            </w:r>
                          </w:p>
                          <w:p w14:paraId="5896BF30" w14:textId="4357683C" w:rsidR="008325CC" w:rsidRPr="00C352EA" w:rsidRDefault="008325CC" w:rsidP="000402ED">
                            <w:r>
                              <w:t xml:space="preserve">Zolang de Revisie nog niet in de DSO-keten is geïmplementeerd, moet de gemeente een besluit conform model BesluitCompact aanleveren met in de WijzigBijlage de wijzigingsinstructies voor het verwerken van de uitspraak over de reactieve interventie. In </w:t>
                            </w:r>
                            <w:r w:rsidRPr="00EA0FE6">
                              <w:t xml:space="preserve">het vervolg van </w:t>
                            </w:r>
                            <w:r>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8B06FF" id="Tekstvak 1069870576" o:spid="_x0000_s1044"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RbiHuTECAABbBAAADgAAAAAAAAAAAAAAAAAuAgAA&#10;ZHJzL2Uyb0RvYy54bWxQSwECLQAUAAYACAAAACEALl7Vr9wAAAAFAQAADwAAAAAAAAAAAAAAAACL&#10;BAAAZHJzL2Rvd25yZXYueG1sUEsFBgAAAAAEAAQA8wAAAJQFAAAAAA==&#10;" filled="f" strokeweight=".5pt">
                <v:textbox style="mso-fit-shape-to-text:t">
                  <w:txbxContent>
                    <w:p w14:paraId="778828E3" w14:textId="77777777" w:rsidR="008325CC" w:rsidRPr="009A08A2" w:rsidRDefault="008325CC" w:rsidP="000402ED">
                      <w:pPr>
                        <w:rPr>
                          <w:b/>
                          <w:bCs/>
                        </w:rPr>
                      </w:pPr>
                      <w:r w:rsidRPr="009A08A2">
                        <w:rPr>
                          <w:b/>
                          <w:bCs/>
                        </w:rPr>
                        <w:t>Toekomstige functionaliteit</w:t>
                      </w:r>
                    </w:p>
                    <w:p w14:paraId="3D9575E4" w14:textId="5431956F" w:rsidR="008325CC" w:rsidRDefault="008325CC" w:rsidP="000402ED">
                      <w:r>
                        <w:t xml:space="preserve">In de toekomst zal het mogelijk zijn om met een Revisie conform de </w:t>
                      </w:r>
                      <w:r w:rsidRPr="00ED11DA">
                        <w:t>STOP/TPOD-standaard</w:t>
                      </w:r>
                      <w:r>
                        <w:t>, die wordt aangeleverd aan de LVBB,</w:t>
                      </w:r>
                      <w:r w:rsidRPr="00ED11DA">
                        <w:t xml:space="preserve"> </w:t>
                      </w:r>
                      <w:r>
                        <w:t xml:space="preserve">de gevolgen van de uitspraak over de reactieve interventie te verwerken in de hoofdregeling van het omgevingsplan. Deze mogelijkheid is </w:t>
                      </w:r>
                      <w:r w:rsidRPr="00CC396A">
                        <w:t xml:space="preserve">in de DSO-keten </w:t>
                      </w:r>
                      <w:r>
                        <w:t>nog niet</w:t>
                      </w:r>
                      <w:r w:rsidRPr="00CC396A">
                        <w:t xml:space="preserve"> geïmplementeerd</w:t>
                      </w:r>
                      <w:r>
                        <w:t>.</w:t>
                      </w:r>
                    </w:p>
                    <w:p w14:paraId="29D8752F" w14:textId="77777777" w:rsidR="008325CC" w:rsidRDefault="008325CC" w:rsidP="000402ED"/>
                    <w:p w14:paraId="70145F3E" w14:textId="77777777" w:rsidR="008325CC" w:rsidRPr="00541BF1" w:rsidRDefault="008325CC" w:rsidP="000402ED">
                      <w:pPr>
                        <w:rPr>
                          <w:b/>
                          <w:bCs/>
                        </w:rPr>
                      </w:pPr>
                      <w:r w:rsidRPr="00541BF1">
                        <w:rPr>
                          <w:b/>
                          <w:bCs/>
                        </w:rPr>
                        <w:t>Workaround</w:t>
                      </w:r>
                    </w:p>
                    <w:p w14:paraId="5896BF30" w14:textId="4357683C" w:rsidR="008325CC" w:rsidRPr="00C352EA" w:rsidRDefault="008325CC" w:rsidP="000402ED">
                      <w:r>
                        <w:t xml:space="preserve">Zolang de Revisie nog niet in de DSO-keten is geïmplementeerd, moet de gemeente een besluit conform model BesluitCompact aanleveren met in de WijzigBijlage de wijzigingsinstructies voor het verwerken van de uitspraak over de reactieve interventie. In </w:t>
                      </w:r>
                      <w:r w:rsidRPr="00EA0FE6">
                        <w:t xml:space="preserve">het vervolg van </w:t>
                      </w:r>
                      <w:r>
                        <w:t>deze paragraaf is beschreven hoe deze workaround moet worden toegepast.</w:t>
                      </w:r>
                    </w:p>
                  </w:txbxContent>
                </v:textbox>
                <w10:anchorlock/>
              </v:shape>
            </w:pict>
          </mc:Fallback>
        </mc:AlternateContent>
      </w:r>
    </w:p>
    <w:p w14:paraId="0D557977" w14:textId="77777777" w:rsidR="008325CC" w:rsidRDefault="008325CC" w:rsidP="00137E60"/>
    <w:p w14:paraId="6ED4BACF" w14:textId="39C23FD3" w:rsidR="008325CC" w:rsidRDefault="008325CC" w:rsidP="00E7085F">
      <w:r>
        <w:t xml:space="preserve">Wanneer uitsluitend de reactieve interventie (gedeeltelijk) vernietigd is en het gemeentelijke wijzigingsbesluit niet (geheel of gedeeltelijk) is vernietigd, </w:t>
      </w:r>
      <w:r w:rsidRPr="00E712FB">
        <w:t xml:space="preserve">levert de gemeente </w:t>
      </w:r>
      <w:r>
        <w:t>v</w:t>
      </w:r>
      <w:r w:rsidRPr="00256ABE">
        <w:t>oor de workaround het volgende aan de LVBB aan:</w:t>
      </w:r>
    </w:p>
    <w:p w14:paraId="720F86FD" w14:textId="77777777" w:rsidR="008325CC" w:rsidRDefault="008325CC" w:rsidP="00E7085F">
      <w:pPr>
        <w:pStyle w:val="Opsommingtekens1"/>
      </w:pPr>
      <w:r>
        <w:t>een besluit conform model BesluitCompact (met als soortProcedure definitief besluit), met daarin:</w:t>
      </w:r>
    </w:p>
    <w:p w14:paraId="58BA9869" w14:textId="3C32BD5B" w:rsidR="008325CC" w:rsidRDefault="008325CC" w:rsidP="00E7085F">
      <w:pPr>
        <w:pStyle w:val="Opsommingtekens2"/>
      </w:pPr>
      <w:r w:rsidRPr="00256ABE">
        <w:t xml:space="preserve">een RegelingOpschrift waaruit duidelijk blijkt dat het gaat om het </w:t>
      </w:r>
      <w:r>
        <w:t>verwerken van de uitspraak over de reactieve interventie</w:t>
      </w:r>
      <w:r w:rsidRPr="00256ABE">
        <w:t>. Een voorbeeld is: ‘</w:t>
      </w:r>
      <w:r>
        <w:t xml:space="preserve">Verwerken gedeeltelijke vernietiging </w:t>
      </w:r>
      <w:r w:rsidRPr="0021159E">
        <w:t>reactieve interventie n.a.v. omgevingsplan Gemeentestad wijziging 23</w:t>
      </w:r>
      <w:r w:rsidRPr="00256ABE">
        <w:t>’</w:t>
      </w:r>
    </w:p>
    <w:p w14:paraId="0975E1C5" w14:textId="273259FE" w:rsidR="008325CC" w:rsidRDefault="008325CC" w:rsidP="00E7085F">
      <w:pPr>
        <w:pStyle w:val="Opsommingtekens2"/>
      </w:pPr>
      <w:r>
        <w:t xml:space="preserve">een WijzigArtikel waarin wordt aangegeven dat de hoofdregeling wordt gewijzigd om daarin de </w:t>
      </w:r>
      <w:r w:rsidRPr="00514622">
        <w:t xml:space="preserve">uitspraak over de </w:t>
      </w:r>
      <w:r>
        <w:t>reactieve interventie te verwerken, met een verwijzing naar de WijzigBijlage</w:t>
      </w:r>
    </w:p>
    <w:p w14:paraId="2073D3A4" w14:textId="3F00BE91" w:rsidR="008325CC" w:rsidRPr="004839E9" w:rsidRDefault="008325CC" w:rsidP="00E7085F">
      <w:pPr>
        <w:pStyle w:val="Opsommingtekens2"/>
      </w:pPr>
      <w:r w:rsidRPr="004839E9">
        <w:t>een regulier Artikel</w:t>
      </w:r>
    </w:p>
    <w:p w14:paraId="100786DF" w14:textId="168AF83F" w:rsidR="008325CC" w:rsidRDefault="008325CC" w:rsidP="00E7085F">
      <w:pPr>
        <w:pStyle w:val="Opsommingtekens2"/>
      </w:pPr>
      <w:r w:rsidRPr="00FA2171">
        <w:t>een WijzigBijlage</w:t>
      </w:r>
      <w:r>
        <w:t xml:space="preserve"> met daarin een RegelingMutatie met de wijzigingsinstructies voor het </w:t>
      </w:r>
      <w:r w:rsidRPr="00C33D9F">
        <w:t xml:space="preserve">verwerken van de </w:t>
      </w:r>
      <w:r w:rsidRPr="00514622">
        <w:t xml:space="preserve">uitspraak over de </w:t>
      </w:r>
      <w:r w:rsidRPr="00C33D9F">
        <w:t>reactieve interventie</w:t>
      </w:r>
      <w:r>
        <w:t xml:space="preserve"> in </w:t>
      </w:r>
      <w:r w:rsidRPr="00C33D9F">
        <w:t>de hoofdregeling</w:t>
      </w:r>
      <w:r>
        <w:t xml:space="preserve"> (of, in het geval van toepassing van de alternatieve wijzigingsmethode Integrale tekstvervanging, een VervangRegeling met daarin de nieuwe versie van de regeling waarin de </w:t>
      </w:r>
      <w:r w:rsidRPr="00514622">
        <w:t xml:space="preserve">uitspraak over de </w:t>
      </w:r>
      <w:r>
        <w:t>reactieve interventie is verwerkt)</w:t>
      </w:r>
    </w:p>
    <w:p w14:paraId="0BCDD70E" w14:textId="77777777" w:rsidR="008325CC" w:rsidRPr="00034D04" w:rsidRDefault="008325CC" w:rsidP="00E7085F">
      <w:pPr>
        <w:pStyle w:val="Opsommingtekens1"/>
      </w:pPr>
      <w:r w:rsidRPr="00034D04">
        <w:t>een module ConsolidatieInformatie met daarin:</w:t>
      </w:r>
    </w:p>
    <w:p w14:paraId="72BFF6D8" w14:textId="77777777" w:rsidR="008325CC" w:rsidRPr="00034D04" w:rsidRDefault="008325CC" w:rsidP="00E7085F">
      <w:pPr>
        <w:pStyle w:val="Opsommingtekens2"/>
      </w:pPr>
      <w:r w:rsidRPr="00034D04">
        <w:t>(een container) BeoogdeRegelgeving met daarin:</w:t>
      </w:r>
    </w:p>
    <w:p w14:paraId="496DB69A" w14:textId="77777777" w:rsidR="008325CC" w:rsidRPr="00034D04" w:rsidRDefault="008325CC" w:rsidP="00E7085F">
      <w:pPr>
        <w:pStyle w:val="Opsommingtekens3"/>
      </w:pPr>
      <w:r w:rsidRPr="00034D04">
        <w:t>BeoogdeRegeling, met daarbinnen:</w:t>
      </w:r>
    </w:p>
    <w:p w14:paraId="11030EC9" w14:textId="77777777" w:rsidR="008325CC" w:rsidRPr="00034D04" w:rsidRDefault="008325CC" w:rsidP="00E7085F">
      <w:pPr>
        <w:pStyle w:val="Opsommingtekens4"/>
      </w:pPr>
      <w:r w:rsidRPr="00034D04">
        <w:t>Doel: vul hier het Doel in van het (technisch noodzakelijke) besluit</w:t>
      </w:r>
    </w:p>
    <w:p w14:paraId="3D5AEA85" w14:textId="7E33EFB0" w:rsidR="008325CC" w:rsidRPr="00034D04" w:rsidRDefault="008325CC" w:rsidP="00E7085F">
      <w:pPr>
        <w:pStyle w:val="Opsommingtekens4"/>
      </w:pPr>
      <w:r w:rsidRPr="00034D04">
        <w:t xml:space="preserve">instrumentVersie: vul hier de identificatie in van de nieuwe regelingversie die de wijzingen bevat waarmee de </w:t>
      </w:r>
      <w:r w:rsidRPr="008C46F2">
        <w:t xml:space="preserve">uitspraak over de </w:t>
      </w:r>
      <w:r w:rsidRPr="00034D04">
        <w:t>reactieve interventie in de hoofdregeling van het omgevingsplan wordt verwerkt</w:t>
      </w:r>
    </w:p>
    <w:p w14:paraId="63E3BE51" w14:textId="77777777" w:rsidR="008325CC" w:rsidRPr="00034D04" w:rsidRDefault="008325CC" w:rsidP="00E7085F">
      <w:pPr>
        <w:pStyle w:val="Opsommingtekens4"/>
      </w:pPr>
      <w:r w:rsidRPr="00034D04">
        <w:lastRenderedPageBreak/>
        <w:t>eId: vul hier de identificatie in van het WijzigArtikel in het (technisch noodzakelijke) besluit</w:t>
      </w:r>
    </w:p>
    <w:p w14:paraId="330906A3" w14:textId="4A537ACE" w:rsidR="008325CC" w:rsidRPr="00034D04" w:rsidRDefault="008325CC" w:rsidP="00E7085F">
      <w:pPr>
        <w:pStyle w:val="Opsommingtekens3"/>
      </w:pPr>
      <w:r w:rsidRPr="00034D04">
        <w:t xml:space="preserve">BeoogdInformatieobject, voor ieder Informatieobject dat t.b.v. de verwerking van de </w:t>
      </w:r>
      <w:r w:rsidRPr="008C46F2">
        <w:t xml:space="preserve">uitspraak over de </w:t>
      </w:r>
      <w:r w:rsidRPr="00034D04">
        <w:t>reactieve interventie aan de hoofdregeling van het omgevingsplan wordt toegevoegd, met daarbinnen:</w:t>
      </w:r>
    </w:p>
    <w:p w14:paraId="7C50738D" w14:textId="77777777" w:rsidR="008325CC" w:rsidRPr="00034D04" w:rsidRDefault="008325CC" w:rsidP="00E7085F">
      <w:pPr>
        <w:pStyle w:val="Opsommingtekens4"/>
      </w:pPr>
      <w:r w:rsidRPr="00034D04">
        <w:t>Doel: vul hier het Doel in van het (technisch noodzakelijke) besluit</w:t>
      </w:r>
    </w:p>
    <w:p w14:paraId="356DEE58" w14:textId="77777777" w:rsidR="008325CC" w:rsidRPr="00034D04" w:rsidRDefault="008325CC" w:rsidP="00E7085F">
      <w:pPr>
        <w:pStyle w:val="Opsommingtekens4"/>
      </w:pPr>
      <w:r w:rsidRPr="00034D04">
        <w:t>instrumentVersie: vul hier de identificatie in van het nieuwe Informatieobject</w:t>
      </w:r>
    </w:p>
    <w:p w14:paraId="555D8534" w14:textId="77777777" w:rsidR="008325CC" w:rsidRPr="00034D04" w:rsidRDefault="008325CC" w:rsidP="00E7085F">
      <w:pPr>
        <w:pStyle w:val="Opsommingtekens4"/>
      </w:pPr>
      <w:r w:rsidRPr="00034D04">
        <w:t>eId: maak hier een verwijzing naar het element in de informatieobjecten-bijlage in de WijzigBijlage dat de ExtIoRef (de identificatie van het daadwerkelijke informatieobject) bevat</w:t>
      </w:r>
    </w:p>
    <w:p w14:paraId="757A0EC8" w14:textId="77777777" w:rsidR="008325CC" w:rsidRPr="00034D04" w:rsidRDefault="008325CC" w:rsidP="00E7085F">
      <w:pPr>
        <w:pStyle w:val="Opsommingtekens2"/>
      </w:pPr>
      <w:r w:rsidRPr="00034D04">
        <w:t>(een container) Tijdstempels met daarin:</w:t>
      </w:r>
    </w:p>
    <w:p w14:paraId="66960437" w14:textId="77777777" w:rsidR="008325CC" w:rsidRPr="00034D04" w:rsidRDefault="008325CC" w:rsidP="00E7085F">
      <w:pPr>
        <w:pStyle w:val="Opsommingtekens3"/>
      </w:pPr>
      <w:r w:rsidRPr="00034D04">
        <w:t>Tijdstempel</w:t>
      </w:r>
    </w:p>
    <w:p w14:paraId="242CB209" w14:textId="77777777" w:rsidR="008325CC" w:rsidRPr="00034D04" w:rsidRDefault="008325CC" w:rsidP="00E7085F">
      <w:pPr>
        <w:pStyle w:val="Opsommingtekens4"/>
      </w:pPr>
      <w:r w:rsidRPr="00034D04">
        <w:t>Doel: vul hier het Doel in van het (technisch noodzakelijke) besluit</w:t>
      </w:r>
    </w:p>
    <w:p w14:paraId="61B6C701" w14:textId="77777777" w:rsidR="008325CC" w:rsidRPr="00034D04" w:rsidRDefault="008325CC" w:rsidP="00E7085F">
      <w:pPr>
        <w:pStyle w:val="Opsommingtekens4"/>
      </w:pPr>
      <w:r w:rsidRPr="00034D04">
        <w:t>soortTijdstempel: kies juridischWerkendVanaf</w:t>
      </w:r>
    </w:p>
    <w:p w14:paraId="3BFD52FF" w14:textId="287B05DF" w:rsidR="008325CC" w:rsidRPr="00034D04" w:rsidRDefault="008325CC" w:rsidP="00E7085F">
      <w:pPr>
        <w:pStyle w:val="Opsommingtekens4"/>
      </w:pPr>
      <w:r w:rsidRPr="00034D04">
        <w:t>datum: de datum waarop het (technisch noodzakelijke) besluit juridisch geldend wordt</w:t>
      </w:r>
      <w:r w:rsidRPr="00034D04">
        <w:br/>
        <w:t>Vul hier de datum in waarop het (technisch noodzakelijke) besluit wordt gepubliceerd</w:t>
      </w:r>
      <w:r w:rsidR="00576562">
        <w:t xml:space="preserve"> </w:t>
      </w:r>
      <w:r w:rsidR="00576562" w:rsidRPr="00576562">
        <w:t>in het publicatieblad</w:t>
      </w:r>
      <w:r w:rsidRPr="00034D04">
        <w:t>, tenzij er al besluiten tot wijziging van het omgevingsplan zijn gepubliceerd met een latere inwerkingtredingsdatum, dan moet als datum gekozen worden de dag na de inwerkingtredingsdatum van het laatst gepubliceerde besluit.</w:t>
      </w:r>
    </w:p>
    <w:p w14:paraId="0BBD942F" w14:textId="1A9B9ABE" w:rsidR="008325CC" w:rsidRPr="00034D04" w:rsidRDefault="008325CC" w:rsidP="00E7085F">
      <w:pPr>
        <w:pStyle w:val="Opsommingtekens4"/>
      </w:pPr>
      <w:r w:rsidRPr="00034D04">
        <w:t>eId: vul hier de identificatie in van het reguliere Artikel in het (technisch noodzakelijke) besluit.</w:t>
      </w:r>
    </w:p>
    <w:p w14:paraId="27BCE8B5" w14:textId="02EA9523" w:rsidR="008325CC" w:rsidRDefault="008325CC" w:rsidP="00E7085F">
      <w:pPr>
        <w:pStyle w:val="Opsommingtekens1"/>
      </w:pPr>
      <w:r>
        <w:t xml:space="preserve">nieuwe </w:t>
      </w:r>
      <w:r w:rsidRPr="00681212">
        <w:t xml:space="preserve">OW-objecten </w:t>
      </w:r>
      <w:r>
        <w:t xml:space="preserve">en/of de beëindiging of wijziging van </w:t>
      </w:r>
      <w:r w:rsidRPr="00681212">
        <w:t>OW-objecten</w:t>
      </w:r>
      <w:r>
        <w:t xml:space="preserve">, nodig voor de verwerking van de </w:t>
      </w:r>
      <w:r w:rsidRPr="003C6216">
        <w:t xml:space="preserve">uitspraak over de </w:t>
      </w:r>
      <w:r>
        <w:t>reactieve interventie in de hoofdregeling.</w:t>
      </w:r>
    </w:p>
    <w:p w14:paraId="5802AD5D" w14:textId="77777777" w:rsidR="008325CC" w:rsidRDefault="008325CC" w:rsidP="00137E60"/>
    <w:p w14:paraId="7192EB5A" w14:textId="7764DCB3" w:rsidR="008325CC" w:rsidRDefault="008325CC" w:rsidP="00137E60">
      <w:r>
        <w:t xml:space="preserve">Het is ook mogelijk dat niet alleen de reactieve interventie maar ook het gemeentelijke wijzigingsbesluit </w:t>
      </w:r>
      <w:r w:rsidRPr="001E4F93">
        <w:t>(geheel of gedeeltelijk) is vernietigd</w:t>
      </w:r>
      <w:r>
        <w:t xml:space="preserve">. In dat geval verwerkt de gemeente beide uitspraken in één keer in (de hoofdregeling van) het omgevingsplan. De gemeente past daarbij de methode toe die bij het relevante type uitspraak in </w:t>
      </w:r>
      <w:r w:rsidRPr="005E6B72">
        <w:t>het Toepassingsprofiel Omgevingsplan is</w:t>
      </w:r>
      <w:r>
        <w:t xml:space="preserve"> beschreven.</w:t>
      </w:r>
    </w:p>
    <w:p w14:paraId="13DFC992" w14:textId="77777777" w:rsidR="008325CC" w:rsidRDefault="008325CC" w:rsidP="003C2DAC"/>
    <w:p w14:paraId="4D62BC6E" w14:textId="47334816" w:rsidR="008325CC" w:rsidRDefault="008325CC" w:rsidP="003C2DAC">
      <w:r>
        <w:t xml:space="preserve">Tot slot is het </w:t>
      </w:r>
      <w:r w:rsidRPr="00E414E1">
        <w:t xml:space="preserve">mogelijk dat </w:t>
      </w:r>
      <w:r>
        <w:t xml:space="preserve">(alleen of ook) </w:t>
      </w:r>
      <w:r w:rsidRPr="00E414E1">
        <w:t xml:space="preserve">beroep is ingesteld tegen het gemeentelijke wijzigingsbesluit en dat </w:t>
      </w:r>
      <w:r>
        <w:t xml:space="preserve">alleen </w:t>
      </w:r>
      <w:r w:rsidRPr="00E414E1">
        <w:t xml:space="preserve">dat besluit </w:t>
      </w:r>
      <w:r>
        <w:t>geheel of gedeeltelijk is vernietigd</w:t>
      </w:r>
      <w:r w:rsidRPr="00E414E1">
        <w:t xml:space="preserve">. In het Toepassingsprofiel </w:t>
      </w:r>
      <w:r w:rsidR="00171A63">
        <w:t>o</w:t>
      </w:r>
      <w:r w:rsidRPr="00E414E1">
        <w:t>mgevingsplan is, voor alle mogelijke uitspraken, beschreven wat de gemeente dan moet doen en welke informatie de gemeente daarvoor moet aanleveren.</w:t>
      </w:r>
    </w:p>
    <w:p w14:paraId="038C2162" w14:textId="77777777" w:rsidR="008325CC" w:rsidRPr="0088293B" w:rsidRDefault="008325CC" w:rsidP="003C2DAC">
      <w:pPr>
        <w:pStyle w:val="Kop6"/>
      </w:pPr>
      <w:bookmarkStart w:id="361" w:name="_Ref_2b55bc1506a382e3f4fb5351cd8f0d96_3"/>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361"/>
    </w:p>
    <w:p w14:paraId="1BB2BA9F" w14:textId="5E8C2B3C" w:rsidR="008325CC" w:rsidRDefault="008325CC" w:rsidP="0051421A">
      <w:r w:rsidRPr="00771A10">
        <w:t>In deze situatie houdt de uitspraak op de beroepen tegen de reactieve interventie in dat een of meer beroepen gegrond zijn verklaard en de reactieve interventie ge</w:t>
      </w:r>
      <w:r>
        <w:t xml:space="preserve">heel </w:t>
      </w:r>
      <w:r w:rsidRPr="00771A10">
        <w:t>is vernietigd</w:t>
      </w:r>
      <w:r>
        <w:t xml:space="preserve">, waarbij ook </w:t>
      </w:r>
      <w:r w:rsidRPr="00104BB0">
        <w:t>de rechtsgevolgen van</w:t>
      </w:r>
      <w:r>
        <w:t xml:space="preserve"> </w:t>
      </w:r>
      <w:r w:rsidRPr="00104BB0">
        <w:t>de reactieve interventie</w:t>
      </w:r>
      <w:r>
        <w:t xml:space="preserve"> zijn </w:t>
      </w:r>
      <w:r w:rsidRPr="00104BB0">
        <w:t>vernietigd</w:t>
      </w:r>
      <w:r>
        <w:t>.</w:t>
      </w:r>
    </w:p>
    <w:p w14:paraId="7DBA001F" w14:textId="32AE2AC6" w:rsidR="008325CC" w:rsidRDefault="008325CC" w:rsidP="0051421A"/>
    <w:p w14:paraId="123B6285" w14:textId="1561601E" w:rsidR="008325CC" w:rsidRDefault="008325CC" w:rsidP="0051421A">
      <w:r w:rsidRPr="00EA4077">
        <w:rPr>
          <w:u w:val="single"/>
        </w:rPr>
        <w:t xml:space="preserve">Provincie: mededeling </w:t>
      </w:r>
      <w:r w:rsidR="00D77ED4">
        <w:rPr>
          <w:u w:val="single"/>
        </w:rPr>
        <w:t xml:space="preserve">doen </w:t>
      </w:r>
      <w:r w:rsidRPr="00EA4077">
        <w:rPr>
          <w:u w:val="single"/>
        </w:rPr>
        <w:t>van de uitspraak</w:t>
      </w:r>
    </w:p>
    <w:p w14:paraId="0E477F2C" w14:textId="42639030" w:rsidR="008325CC" w:rsidRDefault="008325CC" w:rsidP="0051421A">
      <w:r>
        <w:t>De provincie moet nu -zo snel mogelijk na ontvangst van de (laatste) uitspraak- mededeling van de uitspraak doen door te zorgen voor publicatie van de inhoud van de uitspraak in het provinciaal blad.</w:t>
      </w:r>
    </w:p>
    <w:p w14:paraId="63519E66" w14:textId="67E66CBC" w:rsidR="008325CC" w:rsidRDefault="008325CC" w:rsidP="00EA77C5">
      <w:r>
        <w:t>Het eindbeeld is dat de provincie mededeling kan doen van de uitspraak van de rechter met toepassing van de Mededeling conform de STOP/TPOD-standaard en die Mededeling aan de LVBB kan aanleveren voor de publicatie in het publicatieblad.</w:t>
      </w:r>
    </w:p>
    <w:p w14:paraId="2B329D8C" w14:textId="009F50CA" w:rsidR="008325CC" w:rsidRDefault="008325CC" w:rsidP="00EA77C5">
      <w:r>
        <w:lastRenderedPageBreak/>
        <w:t>Het eindbeeld is toekomstige functionaliteit die onderdeel is van STOP versie 2.0 en in een latere Release in de DSO-keten wordt geïmplementeerd. Zolang in de DSO-keten deze functionaliteit nog niet geïmplementeerd is, moet een workaround worden toegepast.</w:t>
      </w:r>
    </w:p>
    <w:p w14:paraId="458F6CEB" w14:textId="4FD2DD66" w:rsidR="008325CC" w:rsidRDefault="008325CC" w:rsidP="00EA77C5">
      <w:r>
        <w:t>Het tijdelijk regelingdeel van de reactieve interventie maakt, sinds deze in de hoofdregeling is verwerkt, geen onderdeel meer uit van de geconsolideerde regeling van het omgevingsplan. De uitspraak leidt dus niet tot aanpassing van het tijdelijk regelingdeel. Daarom hoeft de provincie geen ConsolidatieInformatie aan te leveren.</w:t>
      </w:r>
    </w:p>
    <w:p w14:paraId="19691197" w14:textId="47421D5B" w:rsidR="008325CC" w:rsidRPr="00EA4077" w:rsidRDefault="008325CC" w:rsidP="0051421A">
      <w:pPr>
        <w:rPr>
          <w:u w:val="single"/>
        </w:rPr>
      </w:pPr>
      <w:r>
        <w:t>De workaround bestaat er uit dat de provincie de mededeling van de uitspraak aanlevert met de applicatie DROP.</w:t>
      </w:r>
    </w:p>
    <w:p w14:paraId="6ED493D6" w14:textId="77777777" w:rsidR="008325CC" w:rsidRDefault="008325CC" w:rsidP="0051421A">
      <w:pPr>
        <w:pStyle w:val="Kader"/>
      </w:pPr>
      <w:r w:rsidRPr="00B26823">
        <w:rPr>
          <w:noProof/>
        </w:rPr>
        <mc:AlternateContent>
          <mc:Choice Requires="wps">
            <w:drawing>
              <wp:inline distT="0" distB="0" distL="0" distR="0" wp14:anchorId="210ED338" wp14:editId="50C9CBA2">
                <wp:extent cx="5760720" cy="1518516"/>
                <wp:effectExtent l="0" t="0" r="24130" b="22860"/>
                <wp:docPr id="443916223" name="Tekstvak 443916223"/>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071676D8" w14:textId="77777777" w:rsidR="008325CC" w:rsidRPr="009A08A2" w:rsidRDefault="008325CC" w:rsidP="0051421A">
                            <w:pPr>
                              <w:rPr>
                                <w:b/>
                                <w:bCs/>
                              </w:rPr>
                            </w:pPr>
                            <w:r w:rsidRPr="009A08A2">
                              <w:rPr>
                                <w:b/>
                                <w:bCs/>
                              </w:rPr>
                              <w:t>Toekomstige functionaliteit</w:t>
                            </w:r>
                          </w:p>
                          <w:p w14:paraId="54471E24" w14:textId="5DB3E245" w:rsidR="008325CC" w:rsidRDefault="008325CC" w:rsidP="008B5C8A">
                            <w:r w:rsidRPr="005F20E5">
                              <w:t xml:space="preserve">In de toekomst zal </w:t>
                            </w:r>
                            <w:r>
                              <w:t xml:space="preserve">de mededeling </w:t>
                            </w:r>
                            <w:r w:rsidRPr="005F20E5">
                              <w:t xml:space="preserve">van de uitspraak </w:t>
                            </w:r>
                            <w:r>
                              <w:t>van de rechter</w:t>
                            </w:r>
                            <w:r w:rsidRPr="005F20E5">
                              <w:t xml:space="preserve"> </w:t>
                            </w:r>
                            <w:r>
                              <w:t>over de reactieve interventie conform model Mede</w:t>
                            </w:r>
                            <w:r w:rsidR="00D83C88">
                              <w:t>de</w:t>
                            </w:r>
                            <w:r>
                              <w:t>ling</w:t>
                            </w:r>
                            <w:r w:rsidRPr="005F20E5">
                              <w:t xml:space="preserve"> van de STOP/TPOD-standaard </w:t>
                            </w:r>
                            <w:r>
                              <w:t xml:space="preserve">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475C2810" w14:textId="77777777" w:rsidR="008325CC" w:rsidRDefault="008325CC" w:rsidP="008B5C8A"/>
                          <w:p w14:paraId="3579D79D" w14:textId="77777777" w:rsidR="008325CC" w:rsidRPr="00541BF1" w:rsidRDefault="008325CC" w:rsidP="008B5C8A">
                            <w:pPr>
                              <w:rPr>
                                <w:b/>
                                <w:bCs/>
                              </w:rPr>
                            </w:pPr>
                            <w:r w:rsidRPr="00541BF1">
                              <w:rPr>
                                <w:b/>
                                <w:bCs/>
                              </w:rPr>
                              <w:t>Workaround</w:t>
                            </w:r>
                          </w:p>
                          <w:p w14:paraId="12141874" w14:textId="7C4EE72A" w:rsidR="008325CC" w:rsidRPr="00C352EA" w:rsidRDefault="008325CC" w:rsidP="008B5C8A">
                            <w:r>
                              <w:t xml:space="preserve">Zolang de Mededeling nog niet in de DSO-keten is geïmplementeerd, wordt voor het doen van mededeling van de uitspraak van de rechter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0ED338" id="Tekstvak 443916223" o:spid="_x0000_s1045"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cPjJDS4CAABbBAAADgAAAAAAAAAAAAAAAAAuAgAAZHJz&#10;L2Uyb0RvYy54bWxQSwECLQAUAAYACAAAACEA42va59wAAAAFAQAADwAAAAAAAAAAAAAAAACIBAAA&#10;ZHJzL2Rvd25yZXYueG1sUEsFBgAAAAAEAAQA8wAAAJEFAAAAAA==&#10;" filled="f" strokeweight=".5pt">
                <v:textbox style="mso-fit-shape-to-text:t">
                  <w:txbxContent>
                    <w:p w14:paraId="071676D8" w14:textId="77777777" w:rsidR="008325CC" w:rsidRPr="009A08A2" w:rsidRDefault="008325CC" w:rsidP="0051421A">
                      <w:pPr>
                        <w:rPr>
                          <w:b/>
                          <w:bCs/>
                        </w:rPr>
                      </w:pPr>
                      <w:r w:rsidRPr="009A08A2">
                        <w:rPr>
                          <w:b/>
                          <w:bCs/>
                        </w:rPr>
                        <w:t>Toekomstige functionaliteit</w:t>
                      </w:r>
                    </w:p>
                    <w:p w14:paraId="54471E24" w14:textId="5DB3E245" w:rsidR="008325CC" w:rsidRDefault="008325CC" w:rsidP="008B5C8A">
                      <w:r w:rsidRPr="005F20E5">
                        <w:t xml:space="preserve">In de toekomst zal </w:t>
                      </w:r>
                      <w:r>
                        <w:t xml:space="preserve">de mededeling </w:t>
                      </w:r>
                      <w:r w:rsidRPr="005F20E5">
                        <w:t xml:space="preserve">van de uitspraak </w:t>
                      </w:r>
                      <w:r>
                        <w:t>van de rechter</w:t>
                      </w:r>
                      <w:r w:rsidRPr="005F20E5">
                        <w:t xml:space="preserve"> </w:t>
                      </w:r>
                      <w:r>
                        <w:t>over de reactieve interventie conform model Mede</w:t>
                      </w:r>
                      <w:r w:rsidR="00D83C88">
                        <w:t>de</w:t>
                      </w:r>
                      <w:r>
                        <w:t>ling</w:t>
                      </w:r>
                      <w:r w:rsidRPr="005F20E5">
                        <w:t xml:space="preserve"> van de STOP/TPOD-standaard </w:t>
                      </w:r>
                      <w:r>
                        <w:t xml:space="preserve">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475C2810" w14:textId="77777777" w:rsidR="008325CC" w:rsidRDefault="008325CC" w:rsidP="008B5C8A"/>
                    <w:p w14:paraId="3579D79D" w14:textId="77777777" w:rsidR="008325CC" w:rsidRPr="00541BF1" w:rsidRDefault="008325CC" w:rsidP="008B5C8A">
                      <w:pPr>
                        <w:rPr>
                          <w:b/>
                          <w:bCs/>
                        </w:rPr>
                      </w:pPr>
                      <w:r w:rsidRPr="00541BF1">
                        <w:rPr>
                          <w:b/>
                          <w:bCs/>
                        </w:rPr>
                        <w:t>Workaround</w:t>
                      </w:r>
                    </w:p>
                    <w:p w14:paraId="12141874" w14:textId="7C4EE72A" w:rsidR="008325CC" w:rsidRPr="00C352EA" w:rsidRDefault="008325CC" w:rsidP="008B5C8A">
                      <w:r>
                        <w:t xml:space="preserve">Zolang de Mededeling nog niet in de DSO-keten is geïmplementeerd, wordt voor het doen van mededeling van de uitspraak van de rechter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2E477450" w14:textId="77777777" w:rsidR="008325CC" w:rsidRPr="00FF5FB5" w:rsidRDefault="008325CC" w:rsidP="0051421A">
      <w:pPr>
        <w:rPr>
          <w:u w:val="single"/>
        </w:rPr>
      </w:pPr>
      <w:r w:rsidRPr="00FF5FB5">
        <w:rPr>
          <w:u w:val="single"/>
        </w:rPr>
        <w:t>Provincie: nieuw besluit</w:t>
      </w:r>
    </w:p>
    <w:p w14:paraId="0645F43D" w14:textId="60A667AC" w:rsidR="008325CC" w:rsidRDefault="008325CC" w:rsidP="0051421A">
      <w:r>
        <w:t xml:space="preserve">De bestuursrechter kan in de uitspraak, naast de gehele vernietiging van de reactieve interventie, </w:t>
      </w:r>
      <w:r w:rsidRPr="00F73C6A">
        <w:t xml:space="preserve">de </w:t>
      </w:r>
      <w:r>
        <w:t>provincie</w:t>
      </w:r>
      <w:r w:rsidRPr="00F73C6A">
        <w:t xml:space="preserve"> </w:t>
      </w:r>
      <w:r>
        <w:t xml:space="preserve">opdragen een </w:t>
      </w:r>
      <w:r w:rsidRPr="008078A3">
        <w:t>nieuw besluit te nemen</w:t>
      </w:r>
      <w:r>
        <w:t xml:space="preserve">. Vanuit technisch perspectief is de procedure van de </w:t>
      </w:r>
      <w:r w:rsidRPr="00B81F83">
        <w:t xml:space="preserve">reactieve interventie </w:t>
      </w:r>
      <w:r>
        <w:t>geëindigd door de uitspraak. Met het besluit dat als gevolg van de uitspraak moet worden (voorbereid en) genomen start een nieuwe besluitprocedure met een eigen identificatie en een eigen Procedureverloop.</w:t>
      </w:r>
    </w:p>
    <w:p w14:paraId="44B76D1A" w14:textId="77777777" w:rsidR="008325CC" w:rsidRDefault="008325CC" w:rsidP="0051421A"/>
    <w:p w14:paraId="4BE146FA" w14:textId="2126867A" w:rsidR="008325CC" w:rsidRDefault="008325CC" w:rsidP="0051421A">
      <w:pPr>
        <w:rPr>
          <w:u w:val="single"/>
        </w:rPr>
      </w:pPr>
      <w:r w:rsidRPr="00FF5FB5">
        <w:rPr>
          <w:u w:val="single"/>
        </w:rPr>
        <w:t xml:space="preserve">Gemeente: verwerken </w:t>
      </w:r>
      <w:r>
        <w:rPr>
          <w:u w:val="single"/>
        </w:rPr>
        <w:t>gehele</w:t>
      </w:r>
      <w:r w:rsidRPr="00FF5FB5">
        <w:rPr>
          <w:u w:val="single"/>
        </w:rPr>
        <w:t xml:space="preserve"> vernietiging reactieve interventie in omgevingsplan</w:t>
      </w:r>
    </w:p>
    <w:p w14:paraId="1C6CB811" w14:textId="34059491" w:rsidR="008325CC" w:rsidRDefault="008325CC" w:rsidP="0051421A">
      <w:r w:rsidRPr="00E414E1">
        <w:t xml:space="preserve">Door de reactieve interventie maakten een of meer onderdelen van het gemeentelijke wijzigingsbesluit geen deel meer uit van het omgevingsplan. De gemeente had dat in een eerdere fase al verwerkt in de hoofdregeling van het omgevingsplan. De reactieve interventie is door de uitspraak </w:t>
      </w:r>
      <w:r>
        <w:t xml:space="preserve">geheel </w:t>
      </w:r>
      <w:r w:rsidRPr="00E414E1">
        <w:t xml:space="preserve">vernietigd. Dat betekent dat </w:t>
      </w:r>
      <w:r>
        <w:t xml:space="preserve">de </w:t>
      </w:r>
      <w:r w:rsidRPr="00095FE6">
        <w:t xml:space="preserve">door de reactieve interventie geraakte onderdelen van </w:t>
      </w:r>
      <w:r w:rsidRPr="00E414E1">
        <w:t xml:space="preserve">het gemeentelijke wijzigingsbesluit, </w:t>
      </w:r>
      <w:r>
        <w:t>toch weer</w:t>
      </w:r>
      <w:r w:rsidRPr="00884887">
        <w:t xml:space="preserve"> deel</w:t>
      </w:r>
      <w:r>
        <w:t xml:space="preserve"> </w:t>
      </w:r>
      <w:r w:rsidRPr="00884887">
        <w:t>uitmaken van het omgevingsplan. De gemeente moet deze gevolgen van de uitspraak verwerken in (de hoofdregeling van) het omgevingsplan.</w:t>
      </w:r>
      <w:r>
        <w:t xml:space="preserve"> </w:t>
      </w:r>
      <w:r w:rsidRPr="00CB1A68">
        <w:t xml:space="preserve">Praktisch gezien komt dit er op neer dat de gemeente </w:t>
      </w:r>
      <w:r>
        <w:t xml:space="preserve">de </w:t>
      </w:r>
      <w:r w:rsidRPr="00CB1A68">
        <w:t xml:space="preserve">onderdelen van het wijzigingsbesluit </w:t>
      </w:r>
      <w:r>
        <w:t xml:space="preserve">die naar aanleiding van de reactieve interventie waren verwijderd uit de hoofdregeling, daarin </w:t>
      </w:r>
      <w:r w:rsidRPr="00CB1A68">
        <w:t xml:space="preserve">weer terugbrengt. Het eindbeeld is dat de gemeente dit doet door aan de LVBB een </w:t>
      </w:r>
      <w:r>
        <w:t>R</w:t>
      </w:r>
      <w:r w:rsidRPr="00CB1A68">
        <w:t>evisie aan te leveren met een RegelingMutatie met daarin de wijzigingsinstructies voor de hoofdregeling en indien nodig de nieuwe versie van een of meer GIO‘s.</w:t>
      </w:r>
    </w:p>
    <w:p w14:paraId="49554445" w14:textId="4F5D3081" w:rsidR="00905767" w:rsidRDefault="00905767" w:rsidP="0051421A">
      <w:r w:rsidRPr="00905767">
        <w:t>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11DE3673" w14:textId="77777777" w:rsidR="008325CC" w:rsidRDefault="008325CC" w:rsidP="0051421A">
      <w:pPr>
        <w:pStyle w:val="Kader"/>
      </w:pPr>
      <w:r w:rsidRPr="00B26823">
        <w:rPr>
          <w:noProof/>
        </w:rPr>
        <w:lastRenderedPageBreak/>
        <mc:AlternateContent>
          <mc:Choice Requires="wps">
            <w:drawing>
              <wp:inline distT="0" distB="0" distL="0" distR="0" wp14:anchorId="6895D9D8" wp14:editId="57D3250F">
                <wp:extent cx="5400040" cy="2583951"/>
                <wp:effectExtent l="0" t="0" r="22860" b="22860"/>
                <wp:docPr id="550427544" name="Tekstvak 550427544"/>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6CB65742" w14:textId="77777777" w:rsidR="008325CC" w:rsidRPr="00BC4076" w:rsidRDefault="008325CC" w:rsidP="00BC4076">
                            <w:pPr>
                              <w:rPr>
                                <w:b/>
                                <w:bCs/>
                              </w:rPr>
                            </w:pPr>
                            <w:r w:rsidRPr="00BC4076">
                              <w:rPr>
                                <w:b/>
                                <w:bCs/>
                              </w:rPr>
                              <w:t>Toekomstige functionaliteit</w:t>
                            </w:r>
                          </w:p>
                          <w:p w14:paraId="2A3E61A9" w14:textId="77777777" w:rsidR="008325CC" w:rsidRPr="00BC4076" w:rsidRDefault="008325CC" w:rsidP="00BC4076">
                            <w:r w:rsidRPr="00BC4076">
                              <w:t>In de toekomst zal het mogelijk zijn om met een Revisie conform de STOP/TPOD-standaard, die wordt aangeleverd aan de LVBB, de gevolgen van de uitspraak over de reactieve interventie te verwerken in de hoofdregeling van het omgevingsplan. Deze mogelijkheid is in de DSO-keten nog niet geïmplementeerd.</w:t>
                            </w:r>
                          </w:p>
                          <w:p w14:paraId="36354C6A" w14:textId="77777777" w:rsidR="008325CC" w:rsidRPr="00BC4076" w:rsidRDefault="008325CC" w:rsidP="00BC4076">
                            <w:pPr>
                              <w:rPr>
                                <w:b/>
                                <w:bCs/>
                              </w:rPr>
                            </w:pPr>
                          </w:p>
                          <w:p w14:paraId="35C144F1" w14:textId="77777777" w:rsidR="008325CC" w:rsidRPr="00BC4076" w:rsidRDefault="008325CC" w:rsidP="00BC4076">
                            <w:pPr>
                              <w:rPr>
                                <w:b/>
                                <w:bCs/>
                              </w:rPr>
                            </w:pPr>
                            <w:r w:rsidRPr="00BC4076">
                              <w:rPr>
                                <w:b/>
                                <w:bCs/>
                              </w:rPr>
                              <w:t>Workaround</w:t>
                            </w:r>
                          </w:p>
                          <w:p w14:paraId="17467665" w14:textId="527EA180" w:rsidR="008325CC" w:rsidRPr="00BC4076" w:rsidRDefault="008325CC" w:rsidP="00BC4076">
                            <w:r w:rsidRPr="00BC4076">
                              <w:t>Zolang de Revisie nog niet in de DSO-keten is geïmplementeerd, moet de gemeente een besluit conform model BesluitCompact aanleveren met in de WijzigBijlage de wijzigingsinstructies voor het verwerken van de uitspraak over de reactieve interventie. In het vervolg van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95D9D8" id="Tekstvak 550427544" o:spid="_x0000_s1046"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" filled="f" strokeweight=".5pt">
                <v:textbox style="mso-fit-shape-to-text:t">
                  <w:txbxContent>
                    <w:p w14:paraId="6CB65742" w14:textId="77777777" w:rsidR="008325CC" w:rsidRPr="00BC4076" w:rsidRDefault="008325CC" w:rsidP="00BC4076">
                      <w:pPr>
                        <w:rPr>
                          <w:b/>
                          <w:bCs/>
                        </w:rPr>
                      </w:pPr>
                      <w:r w:rsidRPr="00BC4076">
                        <w:rPr>
                          <w:b/>
                          <w:bCs/>
                        </w:rPr>
                        <w:t>Toekomstige functionaliteit</w:t>
                      </w:r>
                    </w:p>
                    <w:p w14:paraId="2A3E61A9" w14:textId="77777777" w:rsidR="008325CC" w:rsidRPr="00BC4076" w:rsidRDefault="008325CC" w:rsidP="00BC4076">
                      <w:r w:rsidRPr="00BC4076">
                        <w:t>In de toekomst zal het mogelijk zijn om met een Revisie conform de STOP/TPOD-standaard, die wordt aangeleverd aan de LVBB, de gevolgen van de uitspraak over de reactieve interventie te verwerken in de hoofdregeling van het omgevingsplan. Deze mogelijkheid is in de DSO-keten nog niet geïmplementeerd.</w:t>
                      </w:r>
                    </w:p>
                    <w:p w14:paraId="36354C6A" w14:textId="77777777" w:rsidR="008325CC" w:rsidRPr="00BC4076" w:rsidRDefault="008325CC" w:rsidP="00BC4076">
                      <w:pPr>
                        <w:rPr>
                          <w:b/>
                          <w:bCs/>
                        </w:rPr>
                      </w:pPr>
                    </w:p>
                    <w:p w14:paraId="35C144F1" w14:textId="77777777" w:rsidR="008325CC" w:rsidRPr="00BC4076" w:rsidRDefault="008325CC" w:rsidP="00BC4076">
                      <w:pPr>
                        <w:rPr>
                          <w:b/>
                          <w:bCs/>
                        </w:rPr>
                      </w:pPr>
                      <w:r w:rsidRPr="00BC4076">
                        <w:rPr>
                          <w:b/>
                          <w:bCs/>
                        </w:rPr>
                        <w:t>Workaround</w:t>
                      </w:r>
                    </w:p>
                    <w:p w14:paraId="17467665" w14:textId="527EA180" w:rsidR="008325CC" w:rsidRPr="00BC4076" w:rsidRDefault="008325CC" w:rsidP="00BC4076">
                      <w:r w:rsidRPr="00BC4076">
                        <w:t>Zolang de Revisie nog niet in de DSO-keten is geïmplementeerd, moet de gemeente een besluit conform model BesluitCompact aanleveren met in de WijzigBijlage de wijzigingsinstructies voor het verwerken van de uitspraak over de reactieve interventie. In het vervolg van deze paragraaf is beschreven hoe deze workaround moet worden toegepast.</w:t>
                      </w:r>
                    </w:p>
                  </w:txbxContent>
                </v:textbox>
                <w10:anchorlock/>
              </v:shape>
            </w:pict>
          </mc:Fallback>
        </mc:AlternateContent>
      </w:r>
    </w:p>
    <w:p w14:paraId="5027ED33" w14:textId="77777777" w:rsidR="008325CC" w:rsidRDefault="008325CC" w:rsidP="0051421A"/>
    <w:p w14:paraId="26C393B2" w14:textId="15B172D1" w:rsidR="008325CC" w:rsidRDefault="008325CC" w:rsidP="0051421A">
      <w:r>
        <w:t xml:space="preserve">Wanneer uitsluitend de reactieve interventie (geheel) vernietigd is en het gemeentelijke wijzigingsbesluit niet (geheel of gedeeltelijk) is vernietigd, </w:t>
      </w:r>
      <w:r w:rsidRPr="00E712FB">
        <w:t xml:space="preserve">levert de gemeente </w:t>
      </w:r>
      <w:r>
        <w:t>v</w:t>
      </w:r>
      <w:r w:rsidRPr="00256ABE">
        <w:t>oor de workaround het volgende aan de LVBB aan:</w:t>
      </w:r>
    </w:p>
    <w:p w14:paraId="3805E928" w14:textId="77777777" w:rsidR="008325CC" w:rsidRDefault="008325CC" w:rsidP="0051421A">
      <w:pPr>
        <w:pStyle w:val="Opsommingtekens1"/>
      </w:pPr>
      <w:r>
        <w:t>een besluit conform model BesluitCompact (met als soortProcedure definitief besluit), met daarin:</w:t>
      </w:r>
    </w:p>
    <w:p w14:paraId="55CE8709" w14:textId="1CA79952" w:rsidR="008325CC" w:rsidRDefault="008325CC" w:rsidP="0051421A">
      <w:pPr>
        <w:pStyle w:val="Opsommingtekens2"/>
      </w:pPr>
      <w:r w:rsidRPr="00256ABE">
        <w:t xml:space="preserve">een RegelingOpschrift waaruit duidelijk blijkt dat het gaat om het </w:t>
      </w:r>
      <w:r>
        <w:t>verwerken van de uitspraak over de reactieve interventie</w:t>
      </w:r>
      <w:r w:rsidRPr="00256ABE">
        <w:t>. Een voorbeeld is: ‘</w:t>
      </w:r>
      <w:r>
        <w:t xml:space="preserve">Verwerken vernietiging </w:t>
      </w:r>
      <w:r w:rsidRPr="0021159E">
        <w:t>reactieve interventie n.a.v. omgevingsplan Gemeentestad wijziging 23</w:t>
      </w:r>
      <w:r w:rsidRPr="00256ABE">
        <w:t>’</w:t>
      </w:r>
    </w:p>
    <w:p w14:paraId="6F1F467F" w14:textId="77777777" w:rsidR="008325CC" w:rsidRDefault="008325CC" w:rsidP="0051421A">
      <w:pPr>
        <w:pStyle w:val="Opsommingtekens2"/>
      </w:pPr>
      <w:r>
        <w:t xml:space="preserve">een WijzigArtikel waarin wordt aangegeven dat de hoofdregeling wordt gewijzigd om daarin de </w:t>
      </w:r>
      <w:r w:rsidRPr="00514622">
        <w:t xml:space="preserve">uitspraak over de </w:t>
      </w:r>
      <w:r>
        <w:t>reactieve interventie te verwerken, met een verwijzing naar de WijzigBijlage</w:t>
      </w:r>
    </w:p>
    <w:p w14:paraId="600AF55B" w14:textId="7AEB1691" w:rsidR="008325CC" w:rsidRPr="00095FE6" w:rsidRDefault="008325CC" w:rsidP="0051421A">
      <w:pPr>
        <w:pStyle w:val="Opsommingtekens2"/>
      </w:pPr>
      <w:r w:rsidRPr="00095FE6">
        <w:t>een regulier Artikel</w:t>
      </w:r>
    </w:p>
    <w:p w14:paraId="47E950C3" w14:textId="1F739C19" w:rsidR="008325CC" w:rsidRDefault="008325CC" w:rsidP="0051421A">
      <w:pPr>
        <w:pStyle w:val="Opsommingtekens2"/>
      </w:pPr>
      <w:r w:rsidRPr="00FA2171">
        <w:t>een WijzigBijlage</w:t>
      </w:r>
      <w:r>
        <w:t xml:space="preserve"> met daarin een RegelingMutatie met de wijzigingsinstructies voor het </w:t>
      </w:r>
      <w:r w:rsidRPr="00C33D9F">
        <w:t xml:space="preserve">verwerken van de </w:t>
      </w:r>
      <w:r w:rsidRPr="00514622">
        <w:t xml:space="preserve">uitspraak over de </w:t>
      </w:r>
      <w:r w:rsidRPr="00C33D9F">
        <w:t>reactieve interventie</w:t>
      </w:r>
      <w:r>
        <w:t xml:space="preserve"> in </w:t>
      </w:r>
      <w:r w:rsidRPr="00C33D9F">
        <w:t>de hoofdregeling</w:t>
      </w:r>
      <w:r>
        <w:t xml:space="preserve"> (of, in het geval van toepassing van de alternatieve wijzigingsmethode Integrale tekstvervanging, een VervangRegeling met daarin de nieuwe versie van de regeling waarin de </w:t>
      </w:r>
      <w:r w:rsidRPr="00514622">
        <w:t xml:space="preserve">uitspraak over de </w:t>
      </w:r>
      <w:r>
        <w:t>reactieve interventie is verwerkt)</w:t>
      </w:r>
    </w:p>
    <w:p w14:paraId="5CCC2899" w14:textId="77777777" w:rsidR="008325CC" w:rsidRPr="00034D04" w:rsidRDefault="008325CC" w:rsidP="0051421A">
      <w:pPr>
        <w:pStyle w:val="Opsommingtekens1"/>
      </w:pPr>
      <w:r w:rsidRPr="00034D04">
        <w:t>een module ConsolidatieInformatie met daarin:</w:t>
      </w:r>
    </w:p>
    <w:p w14:paraId="1F3E54AB" w14:textId="77777777" w:rsidR="008325CC" w:rsidRPr="00034D04" w:rsidRDefault="008325CC" w:rsidP="0051421A">
      <w:pPr>
        <w:pStyle w:val="Opsommingtekens2"/>
      </w:pPr>
      <w:r w:rsidRPr="00034D04">
        <w:t>(een container) BeoogdeRegelgeving met daarin:</w:t>
      </w:r>
    </w:p>
    <w:p w14:paraId="3542EADB" w14:textId="77777777" w:rsidR="008325CC" w:rsidRPr="00034D04" w:rsidRDefault="008325CC" w:rsidP="0051421A">
      <w:pPr>
        <w:pStyle w:val="Opsommingtekens3"/>
      </w:pPr>
      <w:r w:rsidRPr="00034D04">
        <w:t>BeoogdeRegeling, met daarbinnen:</w:t>
      </w:r>
    </w:p>
    <w:p w14:paraId="63389904" w14:textId="77777777" w:rsidR="008325CC" w:rsidRPr="00034D04" w:rsidRDefault="008325CC" w:rsidP="0051421A">
      <w:pPr>
        <w:pStyle w:val="Opsommingtekens4"/>
      </w:pPr>
      <w:r w:rsidRPr="00034D04">
        <w:t>Doel: vul hier het Doel in van het (technisch noodzakelijke) besluit</w:t>
      </w:r>
    </w:p>
    <w:p w14:paraId="0D5316E8" w14:textId="48E567D9" w:rsidR="008325CC" w:rsidRPr="00034D04" w:rsidRDefault="008325CC" w:rsidP="0051421A">
      <w:pPr>
        <w:pStyle w:val="Opsommingtekens4"/>
      </w:pPr>
      <w:r w:rsidRPr="00034D04">
        <w:t xml:space="preserve">instrumentVersie: vul hier de identificatie in van de nieuwe regelingversie die de wijzingen bevat waarmee de </w:t>
      </w:r>
      <w:r w:rsidRPr="008C46F2">
        <w:t xml:space="preserve">uitspraak over de </w:t>
      </w:r>
      <w:r w:rsidRPr="00034D04">
        <w:t>reactieve interventie in de hoofdregeling van het omgevingsplan wordt verwerkt</w:t>
      </w:r>
    </w:p>
    <w:p w14:paraId="47A27DB3" w14:textId="77777777" w:rsidR="008325CC" w:rsidRPr="00034D04" w:rsidRDefault="008325CC" w:rsidP="0051421A">
      <w:pPr>
        <w:pStyle w:val="Opsommingtekens4"/>
      </w:pPr>
      <w:r w:rsidRPr="00034D04">
        <w:t>eId: vul hier de identificatie in van het WijzigArtikel in het (technisch noodzakelijke) besluit</w:t>
      </w:r>
    </w:p>
    <w:p w14:paraId="3FBD1771" w14:textId="11A6A2E3" w:rsidR="008325CC" w:rsidRPr="00034D04" w:rsidRDefault="008325CC" w:rsidP="0051421A">
      <w:pPr>
        <w:pStyle w:val="Opsommingtekens3"/>
      </w:pPr>
      <w:r w:rsidRPr="00034D04">
        <w:t xml:space="preserve">BeoogdInformatieobject, voor ieder Informatieobject dat het t.b.v. de verwerking van de </w:t>
      </w:r>
      <w:r w:rsidRPr="008C46F2">
        <w:t xml:space="preserve">uitspraak over de </w:t>
      </w:r>
      <w:r w:rsidRPr="00034D04">
        <w:t>reactieve interventie aan de hoofdregeling van het omgevingsplan wordt toegevoegd, met daarbinnen:</w:t>
      </w:r>
    </w:p>
    <w:p w14:paraId="5439149B" w14:textId="77777777" w:rsidR="008325CC" w:rsidRPr="00034D04" w:rsidRDefault="008325CC" w:rsidP="0051421A">
      <w:pPr>
        <w:pStyle w:val="Opsommingtekens4"/>
      </w:pPr>
      <w:r w:rsidRPr="00034D04">
        <w:t>Doel: vul hier het Doel in van het (technisch noodzakelijke) besluit</w:t>
      </w:r>
    </w:p>
    <w:p w14:paraId="2CD84DE2" w14:textId="77777777" w:rsidR="008325CC" w:rsidRPr="00034D04" w:rsidRDefault="008325CC" w:rsidP="0051421A">
      <w:pPr>
        <w:pStyle w:val="Opsommingtekens4"/>
      </w:pPr>
      <w:r w:rsidRPr="00034D04">
        <w:t>instrumentVersie: vul hier de identificatie in van het nieuwe Informatieobject</w:t>
      </w:r>
    </w:p>
    <w:p w14:paraId="0130AD33" w14:textId="77777777" w:rsidR="008325CC" w:rsidRPr="00034D04" w:rsidRDefault="008325CC" w:rsidP="0051421A">
      <w:pPr>
        <w:pStyle w:val="Opsommingtekens4"/>
      </w:pPr>
      <w:r w:rsidRPr="00034D04">
        <w:t>eId: maak hier een verwijzing naar het element in de informatieobjecten-bijlage in de WijzigBijlage dat de ExtIoRef (de identificatie van het daadwerkelijke informatieobject) bevat</w:t>
      </w:r>
    </w:p>
    <w:p w14:paraId="437125B0" w14:textId="77777777" w:rsidR="008325CC" w:rsidRPr="00034D04" w:rsidRDefault="008325CC" w:rsidP="0051421A">
      <w:pPr>
        <w:pStyle w:val="Opsommingtekens2"/>
      </w:pPr>
      <w:r w:rsidRPr="00034D04">
        <w:t>(een container) Tijdstempels met daarin:</w:t>
      </w:r>
    </w:p>
    <w:p w14:paraId="66BFB890" w14:textId="77777777" w:rsidR="008325CC" w:rsidRPr="00034D04" w:rsidRDefault="008325CC" w:rsidP="0051421A">
      <w:pPr>
        <w:pStyle w:val="Opsommingtekens3"/>
      </w:pPr>
      <w:r w:rsidRPr="00034D04">
        <w:lastRenderedPageBreak/>
        <w:t>Tijdstempel</w:t>
      </w:r>
    </w:p>
    <w:p w14:paraId="641859A2" w14:textId="77777777" w:rsidR="008325CC" w:rsidRPr="00034D04" w:rsidRDefault="008325CC" w:rsidP="0051421A">
      <w:pPr>
        <w:pStyle w:val="Opsommingtekens4"/>
      </w:pPr>
      <w:r w:rsidRPr="00034D04">
        <w:t>Doel: vul hier het Doel in van het (technisch noodzakelijke) besluit</w:t>
      </w:r>
    </w:p>
    <w:p w14:paraId="15337638" w14:textId="77777777" w:rsidR="008325CC" w:rsidRPr="00034D04" w:rsidRDefault="008325CC" w:rsidP="0051421A">
      <w:pPr>
        <w:pStyle w:val="Opsommingtekens4"/>
      </w:pPr>
      <w:r w:rsidRPr="00034D04">
        <w:t>soortTijdstempel: kies juridischWerkendVanaf</w:t>
      </w:r>
    </w:p>
    <w:p w14:paraId="724AF811" w14:textId="17137598" w:rsidR="008325CC" w:rsidRPr="00034D04" w:rsidRDefault="008325CC" w:rsidP="0051421A">
      <w:pPr>
        <w:pStyle w:val="Opsommingtekens4"/>
      </w:pPr>
      <w:r w:rsidRPr="00034D04">
        <w:t>datum: de datum waarop het (technisch noodzakelijke) besluit juridisch geldend wordt</w:t>
      </w:r>
      <w:r w:rsidRPr="00034D04">
        <w:br/>
        <w:t>Vul hier de datum in waarop het (technisch noodzakelijke) besluit wordt gepubliceerd</w:t>
      </w:r>
      <w:r w:rsidR="00576562">
        <w:t xml:space="preserve"> </w:t>
      </w:r>
      <w:r w:rsidR="00576562" w:rsidRPr="00576562">
        <w:t>in het publicatieblad</w:t>
      </w:r>
      <w:r w:rsidRPr="00034D04">
        <w:t>, tenzij er al besluiten tot wijziging van het omgevingsplan zijn gepubliceerd met een latere inwerkingtredingsdatum, dan moet als datum gekozen worden de dag na de inwerkingtredingsdatum van het laatst gepubliceerde besluit</w:t>
      </w:r>
    </w:p>
    <w:p w14:paraId="7438AB2C" w14:textId="27CDB9EE" w:rsidR="008325CC" w:rsidRPr="00034D04" w:rsidRDefault="008325CC" w:rsidP="0051421A">
      <w:pPr>
        <w:pStyle w:val="Opsommingtekens4"/>
      </w:pPr>
      <w:r w:rsidRPr="00034D04">
        <w:t>eId: vul hier de identificatie in van het reguliere Artikel in het (technisch noodzakelijke) besluit.</w:t>
      </w:r>
    </w:p>
    <w:p w14:paraId="581A017A" w14:textId="3D0BBE61" w:rsidR="008325CC" w:rsidRDefault="008325CC" w:rsidP="0051421A">
      <w:pPr>
        <w:pStyle w:val="Opsommingtekens1"/>
      </w:pPr>
      <w:r>
        <w:t xml:space="preserve">nieuwe </w:t>
      </w:r>
      <w:r w:rsidRPr="00681212">
        <w:t xml:space="preserve">OW-objecten </w:t>
      </w:r>
      <w:r>
        <w:t xml:space="preserve">en/of de beëindiging of wijziging van </w:t>
      </w:r>
      <w:r w:rsidRPr="00681212">
        <w:t>OW-objecten</w:t>
      </w:r>
      <w:r>
        <w:t xml:space="preserve">, nodig voor de verwerking van de </w:t>
      </w:r>
      <w:r w:rsidRPr="003C6216">
        <w:t xml:space="preserve">uitspraak over de </w:t>
      </w:r>
      <w:r>
        <w:t>reactieve interventie in de hoofdregeling.</w:t>
      </w:r>
    </w:p>
    <w:p w14:paraId="78B77EC8" w14:textId="77777777" w:rsidR="008325CC" w:rsidRDefault="008325CC" w:rsidP="0051421A"/>
    <w:p w14:paraId="3287BA37" w14:textId="6D04CA43" w:rsidR="008325CC" w:rsidRDefault="008325CC" w:rsidP="0051421A">
      <w:r>
        <w:t xml:space="preserve">Het is ook mogelijk dat niet alleen de reactieve interventie maar ook het gemeentelijke wijzigingsbesluit </w:t>
      </w:r>
      <w:r w:rsidRPr="001E4F93">
        <w:t>(geheel of gedeeltelijk) is vernietigd</w:t>
      </w:r>
      <w:r>
        <w:t xml:space="preserve">. In dat geval verwerkt de gemeente beide uitspraken in één keer in (de hoofdregeling van) het omgevingsplan. De gemeente past daarbij de methode toe die bij het relevante type uitspraak in </w:t>
      </w:r>
      <w:r w:rsidRPr="005E6B72">
        <w:t xml:space="preserve">het Toepassingsprofiel </w:t>
      </w:r>
      <w:r w:rsidR="003827CC">
        <w:t>o</w:t>
      </w:r>
      <w:r w:rsidRPr="005E6B72">
        <w:t>mgevingsplan is</w:t>
      </w:r>
      <w:r>
        <w:t xml:space="preserve"> beschreven.</w:t>
      </w:r>
    </w:p>
    <w:p w14:paraId="1BFF97B0" w14:textId="77777777" w:rsidR="008325CC" w:rsidRDefault="008325CC" w:rsidP="0051421A"/>
    <w:p w14:paraId="1C0B80DD" w14:textId="6BD04E0B" w:rsidR="008325CC" w:rsidRDefault="008325CC" w:rsidP="005F4471">
      <w:r>
        <w:t xml:space="preserve">Tot slot is het </w:t>
      </w:r>
      <w:r w:rsidRPr="00E414E1">
        <w:t xml:space="preserve">mogelijk dat </w:t>
      </w:r>
      <w:r>
        <w:t xml:space="preserve">(alleen of ook) </w:t>
      </w:r>
      <w:r w:rsidRPr="00E414E1">
        <w:t xml:space="preserve">beroep is ingesteld tegen het gemeentelijke wijzigingsbesluit en dat </w:t>
      </w:r>
      <w:r>
        <w:t xml:space="preserve">alleen </w:t>
      </w:r>
      <w:r w:rsidRPr="00E414E1">
        <w:t xml:space="preserve">dat besluit </w:t>
      </w:r>
      <w:r>
        <w:t>geheel of gedeeltelijk is vernietigd</w:t>
      </w:r>
      <w:r w:rsidRPr="00E414E1">
        <w:t xml:space="preserve">. In het Toepassingsprofiel </w:t>
      </w:r>
      <w:r w:rsidR="00CC03B5">
        <w:t>o</w:t>
      </w:r>
      <w:r w:rsidRPr="00E414E1">
        <w:t>mgevingsplan is, voor alle mogelijke uitspraken, beschreven wat de gemeente dan moet doen en welke informatie de gemeente daarvoor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