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ED47BF" w:rsidP="00E33EDD">
      <w:pPr>
        <w:pStyle w:val="Kop2"/>
      </w:pPr>
      <w:bookmarkStart w:id="155" w:name="_Ref_f41bad76697af29cd10863740b5c5930_1"/>
      <w:bookmarkEnd w:id="66"/>
      <w:bookmarkEnd w:id="67"/>
      <w:r>
        <w:lastRenderedPageBreak/>
        <w:t>Inleiding op h</w:t>
      </w:r>
      <w:r w:rsidR="00E33EDD" w:rsidRPr="000A4B5B">
        <w:t>et Informatiemodel Omgevingswet</w:t>
      </w:r>
      <w:bookmarkEnd w:id="155"/>
    </w:p>
    <w:p w14:paraId="172583DF" w14:textId="579AE5DC" w:rsidR="00E33EDD" w:rsidRPr="000A4B5B" w:rsidRDefault="00ED47BF"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Pr="000A4B5B">
        <w:t xml:space="preserve">én domeininhoudelijk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7FC58BCA" w:rsidR="009E7B8F" w:rsidRPr="000A4B5B" w:rsidRDefault="00ED47BF" w:rsidP="00C13720">
      <w:r>
        <w:t xml:space="preserve">Dit hoofdstuk geeft een introductie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_Ref_94c436ceafa67b491c92ad3aab80ca2e_1 </w:instrText>
      </w:r>
      <w:r w:rsidRPr="00863F41">
        <w:rPr>
          <w:rStyle w:val="Verwijzing"/>
        </w:rPr>
        <w:instrText>\n \h</w:instrText>
      </w:r>
      <w:r w:rsidR="00314048" w:rsidRPr="00863F41">
        <w:rPr>
          <w:rStyle w:val="Verwijzing"/>
        </w:rPr>
        <w:instrText xml:space="preserve"> </w:instrText>
      </w:r>
      <w:r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1F09B7">
        <w:rPr>
          <w:rStyle w:val="Verwijzing"/>
        </w:rPr>
        <w:t>6.1</w:t>
      </w:r>
      <w:r w:rsidR="00314048" w:rsidRPr="00863F41">
        <w:rPr>
          <w:rStyle w:val="Verwijzing"/>
        </w:rPr>
        <w:fldChar w:fldCharType="end"/>
      </w:r>
      <w:r w:rsidR="00CF13B5" w:rsidRPr="00B26823">
        <w:t xml:space="preserve"> beschrijft de </w:t>
      </w:r>
      <w:r w:rsidRPr="007B60F8">
        <w:t>drie hoofdcomponente</w:t>
      </w:r>
      <w:r w:rsidRPr="000E40D3">
        <w:t xml:space="preserve">n </w:t>
      </w:r>
      <w:r w:rsidR="00CF13B5" w:rsidRPr="000E40D3">
        <w:t>van IMOW</w:t>
      </w:r>
      <w:r w:rsidRPr="000E40D3">
        <w:t xml:space="preserve">: tekst, locatie en annotatie. </w:t>
      </w:r>
      <w:r>
        <w:t xml:space="preserve">Voordat daar in hoofdstuk </w:t>
      </w:r>
      <w:r w:rsidRPr="00863F41">
        <w:rPr>
          <w:rStyle w:val="Verwijzing"/>
        </w:rPr>
        <w:fldChar w:fldCharType="begin"/>
      </w:r>
      <w:r w:rsidRPr="00863F41">
        <w:rPr>
          <w:rStyle w:val="Verwijzing"/>
        </w:rPr>
        <w:instrText xml:space="preserve"> REF _Ref_805c5061ec7080e6d325868cd97441b0_1 \r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t xml:space="preserve"> gedetailleerd wordt ingegaan, wordt in paragraaf </w:t>
      </w:r>
      <w:r w:rsidRPr="00863F41">
        <w:rPr>
          <w:rStyle w:val="Verwijzing"/>
        </w:rPr>
        <w:fldChar w:fldCharType="begin"/>
      </w:r>
      <w:r w:rsidRPr="00863F41">
        <w:rPr>
          <w:rStyle w:val="Verwijzing"/>
        </w:rPr>
        <w:instrText xml:space="preserve"> REF _Ref_f62ca91f37424cddfd64cacedf44f664_2 \r \h </w:instrText>
      </w:r>
      <w:r w:rsidRPr="00863F41">
        <w:rPr>
          <w:rStyle w:val="Verwijzing"/>
        </w:rPr>
      </w:r>
      <w:r w:rsidRPr="00863F41">
        <w:rPr>
          <w:rStyle w:val="Verwijzing"/>
        </w:rPr>
        <w:fldChar w:fldCharType="separate"/>
      </w:r>
      <w:r w:rsidR="001F09B7">
        <w:rPr>
          <w:rStyle w:val="Verwijzing"/>
        </w:rPr>
        <w:t>6.2</w:t>
      </w:r>
      <w:r w:rsidRPr="00863F41">
        <w:rPr>
          <w:rStyle w:val="Verwijzing"/>
        </w:rPr>
        <w:fldChar w:fldCharType="end"/>
      </w:r>
      <w:r>
        <w:t xml:space="preserve"> beschreven hoe het annoteren met OW-objecten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