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12C9" w14:textId="1796F9EF" w:rsidR="009E7B8F" w:rsidRDefault="00ED47BF" w:rsidP="00205F40">
      <w:pPr>
        <w:pStyle w:val="Kop5"/>
      </w:pPr>
      <w:r>
        <w:lastRenderedPageBreak/>
        <w:t>Bouw</w:t>
      </w:r>
      <w:r w:rsidR="003008E4">
        <w:t xml:space="preserve"> (alleen voor </w:t>
      </w:r>
      <w:r w:rsidR="00F51A97">
        <w:t xml:space="preserve">voorbeschermingsregels </w:t>
      </w:r>
      <w:r w:rsidR="009A4C50">
        <w:t>voor omgevingsplan)</w:t>
      </w:r>
    </w:p>
    <w:p w14:paraId="5D0807BA" w14:textId="384B48A7" w:rsidR="009E7B8F" w:rsidRDefault="00ED47BF" w:rsidP="00DA5B54">
      <w:pPr>
        <w:pStyle w:val="Kop6"/>
      </w:pPr>
      <w:r>
        <w:t>Toelichting op de toepassing</w:t>
      </w:r>
    </w:p>
    <w:p w14:paraId="4C016576" w14:textId="7AA86D6F" w:rsidR="003B61BA" w:rsidRDefault="00ED47BF" w:rsidP="00DA5B54">
      <w:r w:rsidRPr="00332B01">
        <w:t xml:space="preserve">De Gebiedsaanwijzing van het type </w:t>
      </w:r>
      <w:r>
        <w:t xml:space="preserve">Bouw </w:t>
      </w:r>
      <w:r w:rsidRPr="00332B01">
        <w:t>wordt gebruikt</w:t>
      </w:r>
      <w:r>
        <w:t xml:space="preserve"> voor het weergeven van locaties </w:t>
      </w:r>
      <w:r w:rsidRPr="0060713D">
        <w:t xml:space="preserve">waar </w:t>
      </w:r>
      <w:r>
        <w:t xml:space="preserve">in het omgevingsplan </w:t>
      </w:r>
      <w:r w:rsidRPr="0060713D">
        <w:t xml:space="preserve">specifieke regels </w:t>
      </w:r>
      <w:r>
        <w:t>worden gesteld over het situeren van bouwwerken. Voorbeelden daarvan zijn het bouwvlak (de locatie waarbinnen bepaalde bouwwerken mogen worden gebouwd) en rooilijnen (lijnen die aangeven waar gevels van bepaalde bouwwerken moeten worden gesitueerd, vaak met het oog op het bereiken of behouden van een stedenbouwkundig beeld).</w:t>
      </w:r>
      <w:r w:rsidR="00BF54CB">
        <w:t xml:space="preserve"> Dit type kan ook worden toegepast in een tijdelijk regelingdeel </w:t>
      </w:r>
      <w:r w:rsidR="007C4926">
        <w:t>dat wordt ingesteld door een</w:t>
      </w:r>
      <w:r w:rsidR="009641EE">
        <w:t xml:space="preserve"> voorbereidingsbesluit op grond van artikel 4.14 of 4.16 Ow </w:t>
      </w:r>
      <w:r w:rsidR="00BF54CB">
        <w:t>dat voorbeschermingsregels toevoegt aan het omgevingsplan</w:t>
      </w:r>
      <w:r w:rsidR="00932C83">
        <w:t>, of</w:t>
      </w:r>
      <w:r w:rsidR="003B2B34">
        <w:t xml:space="preserve"> door een projectbesluit</w:t>
      </w:r>
      <w:r w:rsidR="00564F0B">
        <w:t>.</w:t>
      </w:r>
    </w:p>
    <w:p w14:paraId="7DB2E14C" w14:textId="6C9E41B9" w:rsidR="009E7B8F" w:rsidRDefault="00ED47BF" w:rsidP="00DA5B54">
      <w:r>
        <w:t xml:space="preserve">Iedere Gebiedsaanwijzing krijgt een naam, die door het bevoegd gezag zelf wordt bepaald. Ten behoeve van de weergave moet voor het attribuut </w:t>
      </w:r>
      <w:r w:rsidRPr="009409C9">
        <w:rPr>
          <w:i/>
          <w:iCs/>
        </w:rPr>
        <w:t>groep</w:t>
      </w:r>
      <w:r>
        <w:t xml:space="preserve"> een keuze gemaakt worden uit de waardelijst Bouwgroep. Naam en groep van een Gebiedsaanwijzing zullen vaak </w:t>
      </w:r>
      <w:r w:rsidRPr="00AF44B3">
        <w:t xml:space="preserve">verschillend </w:t>
      </w:r>
      <w:r>
        <w:t xml:space="preserve">zijn, maar kunnen ook </w:t>
      </w:r>
      <w:r w:rsidRPr="00AF44B3">
        <w:t xml:space="preserve">hetzelfde </w:t>
      </w:r>
      <w:r>
        <w:t>zijn. Met name b</w:t>
      </w:r>
      <w:r w:rsidRPr="00F97C36">
        <w:t xml:space="preserve">ij de rooilijn (een </w:t>
      </w:r>
      <w:r>
        <w:t xml:space="preserve">van de </w:t>
      </w:r>
      <w:r w:rsidRPr="00F97C36">
        <w:t>waarde</w:t>
      </w:r>
      <w:r>
        <w:t>n</w:t>
      </w:r>
      <w:r w:rsidRPr="00F97C36">
        <w:t xml:space="preserve"> voor de groep) </w:t>
      </w:r>
      <w:r>
        <w:t>zal</w:t>
      </w:r>
      <w:r w:rsidRPr="00F97C36">
        <w:t xml:space="preserve"> </w:t>
      </w:r>
      <w:r>
        <w:t xml:space="preserve">vaak </w:t>
      </w:r>
      <w:r w:rsidRPr="00F97C36">
        <w:t xml:space="preserve">een andere naam </w:t>
      </w:r>
      <w:r>
        <w:t xml:space="preserve">gekozen worden, </w:t>
      </w:r>
      <w:r w:rsidRPr="00F97C36">
        <w:t>om daarmee het soort rooilijn nader te specificeren, bijvoorbeeld ‘voorgevelrooilijn’.</w:t>
      </w:r>
      <w:r>
        <w:t xml:space="preserve"> B</w:t>
      </w:r>
      <w:r w:rsidRPr="00DF67C0">
        <w:t xml:space="preserve">ij het bouwvlak </w:t>
      </w:r>
      <w:r>
        <w:t>is het goed denkbaar dat naam en groep hetzelfde zijn, namelijk bouwvlak.</w:t>
      </w:r>
    </w:p>
    <w:p w14:paraId="51EB97DE" w14:textId="628E6F8C" w:rsidR="009E7B8F" w:rsidRDefault="00ED47BF" w:rsidP="00DA5B54">
      <w:pPr>
        <w:pStyle w:val="Kop6"/>
      </w:pPr>
      <w:r>
        <w:t>Definitie</w:t>
      </w:r>
    </w:p>
    <w:p w14:paraId="65513FBA" w14:textId="52C96911" w:rsidR="009E7B8F" w:rsidRPr="00DA5B54" w:rsidRDefault="00ED47BF" w:rsidP="009409C9">
      <w:r w:rsidRPr="00C45DA7">
        <w:t xml:space="preserve">De Gebiedsaanwijzing van het type </w:t>
      </w:r>
      <w:r>
        <w:t>Bouw</w:t>
      </w:r>
      <w:r w:rsidRPr="00C45DA7">
        <w:t xml:space="preserve"> is het objecttype dat machineleesbaar maakt dat een Juridische regel </w:t>
      </w:r>
      <w:r>
        <w:t xml:space="preserve">in het omgevingsplan </w:t>
      </w:r>
      <w:r w:rsidR="00CA53B4">
        <w:t>of in een tijdelijk regelingdeel dat onderdeel is van de geconsolideerde regeling van het omgevingsplan</w:t>
      </w:r>
      <w:r w:rsidR="00D04835">
        <w:t xml:space="preserve"> </w:t>
      </w:r>
      <w:r w:rsidRPr="00C45DA7">
        <w:t xml:space="preserve">en de bijbehorende Locatie(s) </w:t>
      </w:r>
      <w:r>
        <w:t xml:space="preserve">gericht zijn op het reguleren van de </w:t>
      </w:r>
      <w:r w:rsidRPr="00B42B96">
        <w:t>situering van bouwwerken.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