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9E7B8F" w:rsidRPr="00F03DD9" w:rsidRDefault="00ED47BF" w:rsidP="00046669">
      <w:pPr>
        <w:pStyle w:val="Kop4"/>
      </w:pPr>
      <w:bookmarkStart w:id="326" w:name="_Ref_9928a85a2d736c012f0e697a290f6152_1"/>
      <w:bookmarkStart w:id="327" w:name="_Ref_9928a85a2d736c012f0e697a290f6152_2"/>
      <w:r w:rsidRPr="00F03DD9">
        <w:t>Toelichting op de norm</w:t>
      </w:r>
      <w:bookmarkEnd w:id="326"/>
      <w:bookmarkEnd w:id="327"/>
    </w:p>
    <w:p w14:paraId="399F58AE" w14:textId="30DBA338" w:rsidR="009E7B8F" w:rsidRPr="007B60F8" w:rsidRDefault="00ED47BF"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w:t>
      </w:r>
      <w:r w:rsidRPr="007F28B9">
        <w:lastRenderedPageBreak/>
        <w:t>vo</w:t>
      </w:r>
      <w:r w:rsidRPr="00F03DD9">
        <w:t xml:space="preserve">or de weergave zorgt. Het gaat dan dus boven de weergave-werking van het attribuut </w:t>
      </w:r>
      <w:r w:rsidRPr="00F03DD9">
        <w:rPr>
          <w:i/>
          <w:iCs/>
        </w:rPr>
        <w:t>groep</w:t>
      </w:r>
      <w:r w:rsidRPr="00B26823">
        <w:t>.</w:t>
      </w:r>
    </w:p>
    <w:p w14:paraId="3119CC07" w14:textId="4B9B796F" w:rsidR="009E7B8F" w:rsidRDefault="00ED47BF"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21C36D30" w14:textId="687BF863" w:rsidR="009C21FB" w:rsidRPr="00F03DD9" w:rsidRDefault="0092464A" w:rsidP="009C21FB">
      <w:pPr>
        <w:pStyle w:val="Kader"/>
      </w:pPr>
      <w:r w:rsidRPr="00B26823">
        <w:rPr>
          <w:noProof/>
        </w:rPr>
        <mc:AlternateContent>
          <mc:Choice Requires="wps">
            <w:drawing>
              <wp:inline distT="0" distB="0" distL="0" distR="0" wp14:anchorId="76F4E313" wp14:editId="39C8DD5C">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7380C6A9" w14:textId="77777777" w:rsidR="0092464A" w:rsidRPr="00694434" w:rsidRDefault="0092464A" w:rsidP="0092464A">
                            <w:pPr>
                              <w:rPr>
                                <w:b/>
                                <w:bCs/>
                              </w:rPr>
                            </w:pPr>
                            <w:r>
                              <w:rPr>
                                <w:b/>
                                <w:bCs/>
                              </w:rPr>
                              <w:t>Toelichting op werkafspraak</w:t>
                            </w:r>
                          </w:p>
                          <w:p w14:paraId="2E523A68" w14:textId="77777777" w:rsidR="0092464A" w:rsidRDefault="0092464A" w:rsidP="0092464A">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490EB9DC" w14:textId="3003E663" w:rsidR="003B61BA" w:rsidRDefault="0092464A" w:rsidP="0092464A">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029A2D60" w14:textId="54FD1213" w:rsidR="0092464A" w:rsidRPr="00C352EA" w:rsidRDefault="0092464A" w:rsidP="0092464A">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F4E313" id="Tekstvak 449772429" o:spid="_x0000_s1037"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BKY89xLgIAAFsEAAAOAAAAAAAAAAAAAAAAAC4CAABkcnMv&#10;ZTJvRG9jLnhtbFBLAQItABQABgAIAAAAIQCxsAUX2wAAAAUBAAAPAAAAAAAAAAAAAAAAAIgEAABk&#10;cnMvZG93bnJldi54bWxQSwUGAAAAAAQABADzAAAAkAUAAAAA&#10;" filled="f" strokeweight=".5pt">
                <v:textbox style="mso-fit-shape-to-text:t">
                  <w:txbxContent>
                    <w:p w14:paraId="7380C6A9" w14:textId="77777777" w:rsidR="0092464A" w:rsidRPr="00694434" w:rsidRDefault="0092464A" w:rsidP="0092464A">
                      <w:pPr>
                        <w:rPr>
                          <w:b/>
                          <w:bCs/>
                        </w:rPr>
                      </w:pPr>
                      <w:r>
                        <w:rPr>
                          <w:b/>
                          <w:bCs/>
                        </w:rPr>
                        <w:t>Toelichting op werkafspraak</w:t>
                      </w:r>
                    </w:p>
                    <w:p w14:paraId="2E523A68" w14:textId="77777777" w:rsidR="0092464A" w:rsidRDefault="0092464A" w:rsidP="0092464A">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490EB9DC" w14:textId="3003E663" w:rsidR="003B61BA" w:rsidRDefault="0092464A" w:rsidP="0092464A">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niet wordt toegepast.</w:t>
                      </w:r>
                    </w:p>
                    <w:p w14:paraId="029A2D60" w14:textId="54FD1213" w:rsidR="0092464A" w:rsidRPr="00C352EA" w:rsidRDefault="0092464A" w:rsidP="0092464A">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