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204B" w14:textId="77777777" w:rsidR="008C67FF" w:rsidRDefault="008C67FF" w:rsidP="008C67FF">
      <w:pPr>
        <w:pStyle w:val="Kop5"/>
      </w:pPr>
      <w:bookmarkStart w:id="331" w:name="_Ref_75749a0eff0e1209266af3537d773dce_1"/>
      <w:r>
        <w:t>Norm</w:t>
      </w:r>
      <w:bookmarkEnd w:id="331"/>
    </w:p>
    <w:p w14:paraId="6559CE16" w14:textId="77777777" w:rsidR="008C67FF" w:rsidRDefault="008C67FF" w:rsidP="008C67FF">
      <w:r>
        <w:t>Voor het verwijzen van OW-objecten naar andere OW-objecten gelden de volgende regels:</w:t>
      </w:r>
    </w:p>
    <w:p w14:paraId="414410F6" w14:textId="5198CCF1" w:rsidR="008C67FF" w:rsidRDefault="008C67FF" w:rsidP="008C67FF">
      <w:pPr>
        <w:pStyle w:val="Opsommingtekens1"/>
      </w:pPr>
      <w:r>
        <w:lastRenderedPageBreak/>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xml:space="preserve">, waarvoor de specifieke regels van paragraaf </w:t>
      </w:r>
      <w:r>
        <w:fldChar w:fldCharType="begin"/>
      </w:r>
      <w:r>
        <w:instrText xml:space="preserve"> REF _Ref_1da63897371d3a4f1bf4e0f1b4fb7f8d_2 \n \h </w:instrText>
      </w:r>
      <w:r>
        <w:fldChar w:fldCharType="separate"/>
      </w:r>
      <w:r w:rsidR="00AF75BD">
        <w:t>7.6.4.3</w:t>
      </w:r>
      <w:r>
        <w:fldChar w:fldCharType="end"/>
      </w:r>
      <w:r>
        <w:t xml:space="preserve"> gelden;</w:t>
      </w:r>
    </w:p>
    <w:p w14:paraId="6B4B8794" w14:textId="1744D622" w:rsidR="008C67FF" w:rsidRDefault="008C67FF" w:rsidP="008C67FF">
      <w:pPr>
        <w:pStyle w:val="Opsommingtekens1"/>
      </w:pPr>
      <w:r>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r w:rsidR="00FE6049">
        <w:t>;</w:t>
      </w:r>
    </w:p>
    <w:p w14:paraId="04960317" w14:textId="2174163A" w:rsidR="00FE6049" w:rsidRDefault="00D41B98" w:rsidP="00D41B98">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xml:space="preserve">, waarvoor de specifieke regels van paragraaf </w:t>
      </w:r>
      <w:r>
        <w:fldChar w:fldCharType="begin"/>
      </w:r>
      <w:r>
        <w:instrText xml:space="preserve"> REF _Ref_1da63897371d3a4f1bf4e0f1b4fb7f8d_3 \n \h </w:instrText>
      </w:r>
      <w:r>
        <w:fldChar w:fldCharType="separate"/>
      </w:r>
      <w:r>
        <w:t>7.6.4.4</w:t>
      </w:r>
      <w:r>
        <w:fldChar w:fldCharType="end"/>
      </w:r>
      <w:r w:rsidRPr="00C85E33">
        <w:t xml:space="preserve"> gelden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