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2F8AFE7E" w:rsidR="00301F1D" w:rsidRDefault="00000A1D" w:rsidP="00AE7615">
      <w:pPr>
        <w:pStyle w:val="Kop5"/>
      </w:pPr>
      <w:bookmarkStart w:id="346" w:name="_Ref_cd63d1ce39fadc58094c87573e0f9219_1"/>
      <w:r w:rsidRPr="00000A1D">
        <w:lastRenderedPageBreak/>
        <w:t>8.1.2.1</w:t>
      </w:r>
      <w:r w:rsidRPr="00000A1D">
        <w:tab/>
        <w:t xml:space="preserve">Integrale tekstvervanging als </w:t>
      </w:r>
      <w:r>
        <w:t>a</w:t>
      </w:r>
      <w:r w:rsidR="00301F1D">
        <w:t xml:space="preserve">lternatieve </w:t>
      </w:r>
      <w:r w:rsidR="003719C8">
        <w:t>wijzigings</w:t>
      </w:r>
      <w:r w:rsidR="00301F1D">
        <w:t>methode</w:t>
      </w:r>
      <w:bookmarkEnd w:id="346"/>
    </w:p>
    <w:bookmarkEnd w:id="344"/>
    <w:p w14:paraId="1CA00FA9" w14:textId="5E02A668"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000A1D">
        <w:t>D</w:t>
      </w:r>
      <w:r w:rsidR="00463B86">
        <w:t xml:space="preserve">eze wijzigingsmethode </w:t>
      </w:r>
      <w:r w:rsidR="00000A1D">
        <w:t xml:space="preserve">kan </w:t>
      </w:r>
      <w:r w:rsidR="00764559">
        <w:t xml:space="preserve">ook </w:t>
      </w:r>
      <w:r w:rsidR="00C62842">
        <w:t xml:space="preserve">gebruikt 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6005764C"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In het element RegelingMutatie worden de identificaties van de was- en de wordt-versie opgenomen.</w:t>
      </w:r>
      <w:r w:rsidR="009B59B3">
        <w:t xml:space="preserve"> Ongewijzigde GIO’s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