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7DD5" w14:textId="37C61688" w:rsidR="00843E31" w:rsidRDefault="0056703D" w:rsidP="0056703D">
      <w:pPr>
        <w:pStyle w:val="Kop4"/>
      </w:pPr>
      <w:r>
        <w:lastRenderedPageBreak/>
        <w:t>Introductie: de bedoeling van het annoteren met IMOW-objecten</w:t>
      </w:r>
    </w:p>
    <w:p w14:paraId="34FB8FAA" w14:textId="455B27C9" w:rsidR="00843E31" w:rsidRDefault="0056703D" w:rsidP="0056703D">
      <w:r>
        <w:t xml:space="preserve">Zoals hiervoor al is beschreven maakt IMOW het mogelijk om vast te leggen op welke </w:t>
      </w:r>
      <w:r w:rsidRPr="00E34505">
        <w:t>Locatie</w:t>
      </w:r>
      <w:r>
        <w:t xml:space="preserve"> een bepaalde </w:t>
      </w:r>
      <w:r w:rsidRPr="00AD7567">
        <w:t>tekst</w:t>
      </w:r>
      <w:r>
        <w:t xml:space="preserve"> geldig is en om daar nadere gegevens aan toe te voegen. Het doel daarvan is om die </w:t>
      </w:r>
      <w:r w:rsidRPr="00E34505">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Pr="00E34505">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w:t>
      </w:r>
    </w:p>
    <w:p w14:paraId="42569F7C" w14:textId="31C329AD" w:rsidR="0056703D" w:rsidRDefault="0056703D" w:rsidP="0056703D">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10313C74" w14:textId="77777777" w:rsidR="0056703D" w:rsidRDefault="0056703D" w:rsidP="0056703D">
      <w:pPr>
        <w:pStyle w:val="Figuur"/>
      </w:pPr>
      <w:r>
        <w:rPr>
          <w:noProof/>
        </w:rPr>
        <w:drawing>
          <wp:inline distT="0" distB="0" distL="0" distR="0" wp14:anchorId="3AEDA92F" wp14:editId="4A8052C1">
            <wp:extent cx="5228901" cy="292100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2176" cy="2945174"/>
                    </a:xfrm>
                    <a:prstGeom prst="rect">
                      <a:avLst/>
                    </a:prstGeom>
                    <a:noFill/>
                  </pic:spPr>
                </pic:pic>
              </a:graphicData>
            </a:graphic>
          </wp:inline>
        </w:drawing>
      </w:r>
    </w:p>
    <w:p w14:paraId="4BE8F0E7" w14:textId="77777777" w:rsidR="0056703D" w:rsidRDefault="0056703D" w:rsidP="0056703D">
      <w:pPr>
        <w:pStyle w:val="Figuurbijschrift"/>
      </w:pPr>
      <w:r>
        <w:t>Voorbeeld bedoeling van IMOW, activiteit in omgevingsplan</w:t>
      </w:r>
    </w:p>
    <w:p w14:paraId="4B43C453" w14:textId="551235B1" w:rsidR="00843E31" w:rsidRDefault="0056703D" w:rsidP="0056703D">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293DB9A0" w14:textId="01CF8A82" w:rsidR="0056703D" w:rsidRDefault="0056703D" w:rsidP="0056703D">
      <w:pPr>
        <w:pStyle w:val="Figuur"/>
      </w:pPr>
      <w:r>
        <w:rPr>
          <w:noProof/>
        </w:rPr>
        <w:lastRenderedPageBreak/>
        <w:drawing>
          <wp:inline distT="0" distB="0" distL="0" distR="0" wp14:anchorId="37F3986C" wp14:editId="172B26B4">
            <wp:extent cx="5214430" cy="2889250"/>
            <wp:effectExtent l="0" t="0" r="5715" b="635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640" cy="2902664"/>
                    </a:xfrm>
                    <a:prstGeom prst="rect">
                      <a:avLst/>
                    </a:prstGeom>
                    <a:noFill/>
                  </pic:spPr>
                </pic:pic>
              </a:graphicData>
            </a:graphic>
          </wp:inline>
        </w:drawing>
      </w:r>
    </w:p>
    <w:p w14:paraId="4006FD0D" w14:textId="77777777" w:rsidR="0056703D" w:rsidRDefault="0056703D" w:rsidP="0056703D">
      <w:pPr>
        <w:pStyle w:val="Figuurbijschrift"/>
      </w:pPr>
      <w:r>
        <w:t>Voorbeeld bedoeling van IMOW, omgevingsvisie</w:t>
      </w:r>
    </w:p>
    <w:p w14:paraId="7B8A53FB" w14:textId="36A2A1D1" w:rsidR="00843E31" w:rsidRDefault="0056703D" w:rsidP="0056703D">
      <w:r w:rsidRPr="008A2143">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32" Type="http://schemas.openxmlformats.org/officeDocument/2006/relationships/image" Target="media/image_c1a7835e256d9b0e7f656defa762f7cd.png"/><Relationship Id="rId33"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