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1F74" w14:textId="482D32F1" w:rsidR="00F7352F" w:rsidRPr="00B35132" w:rsidRDefault="00F7352F" w:rsidP="00F7352F">
      <w:pPr>
        <w:pStyle w:val="Kop2bijlage"/>
      </w:pPr>
      <w:bookmarkStart w:id="468" w:name="_Ref_b95af6191fa94ab5ddb44cea030af994_1"/>
      <w:r w:rsidRPr="00152BC0">
        <w:lastRenderedPageBreak/>
        <w:t>Projectprocedure</w:t>
      </w:r>
      <w:bookmarkEnd w:id="468"/>
    </w:p>
    <w:p w14:paraId="71766966" w14:textId="77777777" w:rsidR="00F7352F" w:rsidRPr="002D2D4E" w:rsidRDefault="00F7352F" w:rsidP="00F7352F">
      <w:r w:rsidRPr="002D2D4E">
        <w:t>De volledige projectprocedure, waar het projectbesluit onderdeel van is, doorloopt de volgende stappen:</w:t>
      </w:r>
    </w:p>
    <w:p w14:paraId="66B65A19" w14:textId="73BF0D4C" w:rsidR="00F7352F" w:rsidRDefault="00F7352F" w:rsidP="00F7352F">
      <w:pPr>
        <w:pStyle w:val="Figuur"/>
      </w:pPr>
      <w:r w:rsidRPr="00A80EBC">
        <w:rPr>
          <w:noProof/>
        </w:rPr>
        <w:drawing>
          <wp:inline distT="0" distB="0" distL="0" distR="0" wp14:anchorId="7CAB6E95" wp14:editId="57BE53D9">
            <wp:extent cx="5400040" cy="2719070"/>
            <wp:effectExtent l="0" t="0" r="0" b="5080"/>
            <wp:docPr id="1649127664" name="Afbeelding 164912766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jlage PB1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EBC">
        <w:rPr>
          <w:noProof/>
        </w:rPr>
        <w:drawing>
          <wp:inline distT="0" distB="0" distL="0" distR="0" wp14:anchorId="3BA38047" wp14:editId="0A7CF279">
            <wp:extent cx="5400040" cy="3608705"/>
            <wp:effectExtent l="0" t="0" r="0" b="0"/>
            <wp:docPr id="40" name="Afbeelding 4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jlage PB2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EBC">
        <w:rPr>
          <w:noProof/>
        </w:rPr>
        <w:lastRenderedPageBreak/>
        <w:drawing>
          <wp:inline distT="0" distB="0" distL="0" distR="0" wp14:anchorId="766EB4CA" wp14:editId="101AA95D">
            <wp:extent cx="5383371" cy="3608705"/>
            <wp:effectExtent l="0" t="0" r="8255" b="0"/>
            <wp:docPr id="1649127665" name="Afbeelding 164912766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jlage PB3.PNG"/>
                    <pic:cNvPicPr/>
                  </pic:nvPicPr>
                  <pic:blipFill rotWithShape="1">
                    <a:blip r:embed="rId83"/>
                    <a:srcRect l="309"/>
                    <a:stretch/>
                  </pic:blipFill>
                  <pic:spPr bwMode="auto">
                    <a:xfrm>
                      <a:off x="0" y="0"/>
                      <a:ext cx="5383371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19A">
        <w:rPr>
          <w:noProof/>
        </w:rPr>
        <w:drawing>
          <wp:inline distT="0" distB="0" distL="0" distR="0" wp14:anchorId="69E0118D" wp14:editId="540E33F9">
            <wp:extent cx="5375910" cy="3278176"/>
            <wp:effectExtent l="0" t="0" r="0" b="0"/>
            <wp:docPr id="1649127666" name="Afbeelding 164912766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ijlage PB4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5310" cy="32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06C9" w14:textId="2F070F55" w:rsidR="0028233B" w:rsidRDefault="0028233B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81" Type="http://schemas.openxmlformats.org/officeDocument/2006/relationships/image" Target="media/image_c5e4c52de50eebbf31bc7c29a5e71ee3.PNG"/><Relationship Id="rId82" Type="http://schemas.openxmlformats.org/officeDocument/2006/relationships/image" Target="media/image_b88d885e5bdf2775ae006eb585395300.PNG"/><Relationship Id="rId83" Type="http://schemas.openxmlformats.org/officeDocument/2006/relationships/image" Target="media/image_2308f981dee07155ceda6e95b1c05a75.PNG"/><Relationship Id="rId84" Type="http://schemas.openxmlformats.org/officeDocument/2006/relationships/image" Target="media/image_3c87da6ab020ba560f8766215677cd9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