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35CA85D1" w:rsidR="0082593C" w:rsidRPr="00F62F31" w:rsidRDefault="00E33EDD" w:rsidP="00E33EDD">
      <w:pPr>
        <w:pStyle w:val="Kop1"/>
      </w:pPr>
      <w:bookmarkStart w:id="62" w:name="_Ref_a0340ccae8588a848b1af9b994ffe6d5_1"/>
      <w:r>
        <w:lastRenderedPageBreak/>
        <w:t xml:space="preserve">Modellering </w:t>
      </w:r>
      <w:r w:rsidRPr="00F62F31">
        <w:t xml:space="preserve">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bookmarkEnd w:id="62"/>
    </w:p>
    <w:p w14:paraId="5F94C70E" w14:textId="647DCFD3" w:rsidR="00247246" w:rsidRPr="00247246" w:rsidRDefault="00E33EDD" w:rsidP="00247246">
      <w:r w:rsidRPr="00F62F31">
        <w:t>Dit</w:t>
      </w:r>
      <w:r w:rsidRPr="00F62F31" w:rsidDel="008441FC">
        <w:t xml:space="preserve"> </w:t>
      </w:r>
      <w:r w:rsidR="008441FC">
        <w:t>deel</w:t>
      </w:r>
      <w:r w:rsidR="008441FC" w:rsidRPr="00F62F31">
        <w:t xml:space="preserve"> </w:t>
      </w:r>
      <w:r w:rsidRPr="00F62F31">
        <w:t xml:space="preserve">beschrijft </w:t>
      </w:r>
      <w:r>
        <w:t>de</w:t>
      </w:r>
      <w:r w:rsidRPr="00F62F31">
        <w:t xml:space="preserve"> model</w:t>
      </w:r>
      <w:r>
        <w:t>lering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en voorziet in de vertaling van (een deel van) de kenmerken van </w:t>
      </w:r>
      <w:r w:rsidR="00300143" w:rsidRPr="002F5C37">
        <w:t>de tabellen</w:t>
      </w:r>
      <w:r w:rsidRPr="00F62F31">
        <w:t xml:space="preserve"> uit </w:t>
      </w:r>
      <w:r w:rsidRPr="006357DE">
        <w:t>hoofdstuk</w:t>
      </w:r>
      <w:r w:rsidRPr="00F62F31">
        <w:t xml:space="preserve"> </w:t>
      </w:r>
      <w:r w:rsidR="00D52DFB" w:rsidRPr="00B36ACA">
        <w:rPr>
          <w:rStyle w:val="Verwijzing"/>
        </w:rPr>
        <w:fldChar w:fldCharType="begin"/>
      </w:r>
      <w:r w:rsidR="00D52DFB" w:rsidRPr="00B36ACA">
        <w:rPr>
          <w:rStyle w:val="Verwijzing"/>
        </w:rPr>
        <w:instrText xml:space="preserve"> REF _Ref_2a41edd2a9185d481f5e326736326b8f_1</w:instrText>
      </w:r>
      <w:r w:rsidR="001A327F" w:rsidRPr="00B36ACA">
        <w:rPr>
          <w:rStyle w:val="Verwijzing"/>
        </w:rPr>
        <w:instrText>\n \h</w:instrText>
      </w:r>
      <w:r w:rsidR="00D52DFB" w:rsidRPr="00B36ACA">
        <w:rPr>
          <w:rStyle w:val="Verwijzing"/>
        </w:rPr>
        <w:instrText xml:space="preserve"> </w:instrText>
      </w:r>
      <w:r w:rsidR="00D52DFB" w:rsidRPr="00B36ACA">
        <w:rPr>
          <w:rStyle w:val="Verwijzing"/>
        </w:rPr>
      </w:r>
      <w:r w:rsidR="00D52DFB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</w:t>
      </w:r>
      <w:r w:rsidR="00D52DFB" w:rsidRPr="00B36ACA">
        <w:rPr>
          <w:rStyle w:val="Verwijzing"/>
        </w:rPr>
        <w:fldChar w:fldCharType="end"/>
      </w:r>
      <w:r w:rsidRPr="00F62F31">
        <w:t xml:space="preserve"> naar het model dat de kenmerken structureert en aan elkaar relateert. Het model legt uit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zodanig gestructureerd wordt, dat het machineleesbaar en op een gestandaardiseerde manier uitwisselbaar wordt.</w:t>
      </w:r>
    </w:p>
    <w:p w14:paraId="0936384E" w14:textId="364FEC79" w:rsidR="00B36ACA" w:rsidRDefault="004710EE" w:rsidP="00E33EDD">
      <w:r>
        <w:t xml:space="preserve">Hoofdstuk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_Ref_bd0c6cf56ce350f1188700d1e0e93b7f_1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4</w:t>
      </w:r>
      <w:r w:rsidRPr="00B36ACA">
        <w:rPr>
          <w:rStyle w:val="Verwijzing"/>
        </w:rPr>
        <w:fldChar w:fldCharType="end"/>
      </w:r>
      <w:r>
        <w:t xml:space="preserve"> beschrijft</w:t>
      </w:r>
      <w:r w:rsidR="004D15AF">
        <w:t xml:space="preserve"> </w:t>
      </w:r>
      <w:r w:rsidR="004D15AF" w:rsidRPr="004D15AF">
        <w:t xml:space="preserve">besluit, besluitonderdelen en geldende en </w:t>
      </w:r>
      <w:r w:rsidR="004D15AF" w:rsidRPr="004D15AF" w:rsidDel="008B7535">
        <w:t xml:space="preserve">geconsolideerde </w:t>
      </w:r>
      <w:r w:rsidR="008B7535">
        <w:t>Regeling</w:t>
      </w:r>
      <w:r w:rsidR="004D15AF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4D15AF">
        <w:t xml:space="preserve">. In hoofdstuk </w:t>
      </w:r>
      <w:r w:rsidR="004D15AF" w:rsidRPr="00B36ACA">
        <w:rPr>
          <w:rStyle w:val="Verwijzing"/>
        </w:rPr>
        <w:fldChar w:fldCharType="begin"/>
      </w:r>
      <w:r w:rsidR="004D15AF" w:rsidRPr="00B36ACA">
        <w:rPr>
          <w:rStyle w:val="Verwijzing"/>
        </w:rPr>
        <w:instrText xml:space="preserve"> REF _Ref_435ee1dab3e3b2d0aae1cb42d213b8bb_2</w:instrText>
      </w:r>
      <w:r w:rsidR="001A327F" w:rsidRPr="00B36ACA">
        <w:rPr>
          <w:rStyle w:val="Verwijzing"/>
        </w:rPr>
        <w:instrText>\n \h</w:instrText>
      </w:r>
      <w:r w:rsidR="004D15AF" w:rsidRPr="00B36ACA">
        <w:rPr>
          <w:rStyle w:val="Verwijzing"/>
        </w:rPr>
        <w:instrText xml:space="preserve"> </w:instrText>
      </w:r>
      <w:r w:rsidR="004D15AF" w:rsidRPr="00B36ACA">
        <w:rPr>
          <w:rStyle w:val="Verwijzing"/>
        </w:rPr>
      </w:r>
      <w:r w:rsidR="004D15AF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5</w:t>
      </w:r>
      <w:r w:rsidR="004D15AF" w:rsidRPr="00B36ACA">
        <w:rPr>
          <w:rStyle w:val="Verwijzing"/>
        </w:rPr>
        <w:fldChar w:fldCharType="end"/>
      </w:r>
      <w:r w:rsidR="004D15AF">
        <w:t xml:space="preserve"> wordt het tekstmodel</w:t>
      </w:r>
      <w:r w:rsidR="001D26EF">
        <w:t xml:space="preserve"> beschreven en de toepassing daarvan op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1D26EF">
        <w:t xml:space="preserve">. Hoofdstuk </w:t>
      </w:r>
      <w:r w:rsidR="00497C22" w:rsidRPr="00B36ACA">
        <w:rPr>
          <w:rStyle w:val="Verwijzing"/>
        </w:rPr>
        <w:fldChar w:fldCharType="begin"/>
      </w:r>
      <w:r w:rsidR="00497C22" w:rsidRPr="00B36ACA">
        <w:rPr>
          <w:rStyle w:val="Verwijzing"/>
        </w:rPr>
        <w:instrText xml:space="preserve"> REF _Ref_ede6bc72a6c0637c494c31cf296af632_1</w:instrText>
      </w:r>
      <w:r w:rsidR="001A327F" w:rsidRPr="00B36ACA">
        <w:rPr>
          <w:rStyle w:val="Verwijzing"/>
        </w:rPr>
        <w:instrText>\n \h</w:instrText>
      </w:r>
      <w:r w:rsidR="00497C22" w:rsidRPr="00B36ACA">
        <w:rPr>
          <w:rStyle w:val="Verwijzing"/>
        </w:rPr>
        <w:instrText xml:space="preserve"> </w:instrText>
      </w:r>
      <w:r w:rsidR="00497C22" w:rsidRPr="00B36ACA">
        <w:rPr>
          <w:rStyle w:val="Verwijzing"/>
        </w:rPr>
      </w:r>
      <w:r w:rsidR="00497C22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</w:t>
      </w:r>
      <w:r w:rsidR="00497C22" w:rsidRPr="00B36ACA">
        <w:rPr>
          <w:rStyle w:val="Verwijzing"/>
        </w:rPr>
        <w:fldChar w:fldCharType="end"/>
      </w:r>
      <w:r w:rsidR="001D26EF">
        <w:t xml:space="preserve"> beschrijft </w:t>
      </w:r>
      <w:r w:rsidR="002C2395">
        <w:t xml:space="preserve">het </w:t>
      </w:r>
      <w:r w:rsidR="00C1512D" w:rsidRPr="00C1512D">
        <w:t>Informatie</w:t>
      </w:r>
      <w:r w:rsidR="00C1512D">
        <w:t>m</w:t>
      </w:r>
      <w:r w:rsidR="00C1512D" w:rsidRPr="00C1512D">
        <w:t>odel Omgevingswet</w:t>
      </w:r>
      <w:r w:rsidR="00300143" w:rsidRPr="008C7705">
        <w:t xml:space="preserve"> (IMOW)</w:t>
      </w:r>
      <w:r w:rsidR="00120C4F">
        <w:t>.</w:t>
      </w:r>
    </w:p>
    <w:p w14:paraId="7CCCBA6A" w14:textId="001AB66C" w:rsidR="009312B4" w:rsidRPr="00F62F31" w:rsidRDefault="00666EF1" w:rsidP="00E33EDD">
      <w:r>
        <w:t xml:space="preserve">IMOW en de toepassing daarvan </w:t>
      </w:r>
      <w:r w:rsidR="00B036E2">
        <w:t>vormen</w:t>
      </w:r>
      <w:r w:rsidR="0020174A">
        <w:t xml:space="preserve"> een domeinspecifieke toepassing van STOP</w:t>
      </w:r>
      <w:r w:rsidR="006C1E8A">
        <w:t xml:space="preserve">. </w:t>
      </w:r>
      <w:r w:rsidR="00B036E2">
        <w:t xml:space="preserve">Om een </w:t>
      </w:r>
      <w:r w:rsidR="00CB47C2">
        <w:t xml:space="preserve">omgevingsdocument op te stellen en juridisch juist te kunnen bekendmaken is het uiteraard ook nodig om te voldoen aan de specificaties van STOP. </w:t>
      </w:r>
      <w:r w:rsidR="005C2E5E">
        <w:t>Hoe dat moet is beschreven in 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