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30F0" w14:textId="486177A0" w:rsidR="0065502F" w:rsidRDefault="00300143" w:rsidP="0065502F">
      <w:pPr>
        <w:pStyle w:val="Kop5"/>
      </w:pPr>
      <w:r>
        <w:t>Voorbeeld</w:t>
      </w:r>
    </w:p>
    <w:p w14:paraId="39589A3F" w14:textId="4BE6881B" w:rsidR="0065502F" w:rsidRDefault="00300143" w:rsidP="0065502F">
      <w:r w:rsidRPr="006119D9">
        <w:t>Door toepassing van tekstmodel Regeling</w:t>
      </w:r>
      <w:r w:rsidR="006C4ADE">
        <w:t xml:space="preserve">Tijdelijkdeel </w:t>
      </w:r>
      <w:r w:rsidRPr="006119D9">
        <w:t xml:space="preserve">ziet </w:t>
      </w:r>
      <w:r w:rsidR="00117077">
        <w:t xml:space="preserve">het tijdelijk regelingdeel </w:t>
      </w:r>
      <w:r w:rsidRPr="006119D9">
        <w:t xml:space="preserve">van een </w:t>
      </w:r>
      <w:r w:rsidR="006C4ADE">
        <w:t xml:space="preserve">reactieve interventie </w:t>
      </w:r>
      <w:r w:rsidRPr="006119D9">
        <w:t>er schematisch uit zoals aangegeven in</w:t>
      </w:r>
      <w:r w:rsidR="006C4ADE">
        <w:t xml:space="preserve">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_Ref_422392fac97f637926375de0b910aa15_1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Figuur 17</w:t>
      </w:r>
      <w:r w:rsidRPr="00B36ACA">
        <w:rPr>
          <w:rStyle w:val="Verwijzing"/>
        </w:rPr>
        <w:fldChar w:fldCharType="end"/>
      </w:r>
      <w:r>
        <w:t>.</w:t>
      </w:r>
    </w:p>
    <w:p w14:paraId="172242B9" w14:textId="0AC91F80" w:rsidR="0065502F" w:rsidRDefault="000B08CB" w:rsidP="0065502F">
      <w:pPr>
        <w:pStyle w:val="Figuur"/>
      </w:pPr>
      <w:r>
        <w:rPr>
          <w:noProof/>
        </w:rPr>
        <w:lastRenderedPageBreak/>
        <w:drawing>
          <wp:inline distT="0" distB="0" distL="0" distR="0" wp14:anchorId="39BBAB6A" wp14:editId="3B80F195">
            <wp:extent cx="5433694" cy="280035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9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72E6" w14:textId="3EB06D3B" w:rsidR="0065502F" w:rsidRDefault="00300143" w:rsidP="0065502F">
      <w:pPr>
        <w:pStyle w:val="Figuurbijschrift"/>
      </w:pPr>
      <w:bookmarkStart w:id="274" w:name="_Ref_422392fac97f637926375de0b910aa15_1"/>
      <w:r w:rsidRPr="00A52330">
        <w:t xml:space="preserve">Voorbeeld </w:t>
      </w:r>
      <w:bookmarkEnd w:id="274"/>
      <w:r w:rsidR="00586764" w:rsidRPr="00586764">
        <w:t>toepassing tekstmodel Regeling</w:t>
      </w:r>
      <w:r w:rsidR="00586764">
        <w:t xml:space="preserve">Tijdelijkdeel </w:t>
      </w:r>
      <w:r w:rsidR="00586764" w:rsidRPr="00586764">
        <w:t>op</w:t>
      </w:r>
      <w:r w:rsidR="00586764">
        <w:t xml:space="preserve"> reactieve interventie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47" Type="http://schemas.openxmlformats.org/officeDocument/2006/relationships/image" Target="media/image_f85b8d1267afb2685d50f685f3a81bad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