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A35C3" w14:textId="77777777" w:rsidR="00F01681" w:rsidRDefault="00F01681" w:rsidP="00F01681">
      <w:pPr>
        <w:pStyle w:val="Kop5"/>
      </w:pPr>
      <w:r>
        <w:t>Definitie</w:t>
      </w:r>
    </w:p>
    <w:p w14:paraId="490D5088" w14:textId="77777777" w:rsidR="00F01681" w:rsidRPr="008A1944" w:rsidRDefault="00F01681" w:rsidP="00F01681">
      <w:r>
        <w:t xml:space="preserve">SymbolisatieItem is het objecttype </w:t>
      </w:r>
      <w:r w:rsidRPr="00456271">
        <w:t xml:space="preserve">waarmee een bevoegd gezag </w:t>
      </w:r>
      <w:r>
        <w:t>zelf de symbolisatie van domeinspecifieke objecten kan bepalen, die daarmee voorrang krijgt boven</w:t>
      </w:r>
      <w:r w:rsidRPr="005258D5">
        <w:t xml:space="preserve"> de standaardsymbolisatie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