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D843D" w14:textId="7532E806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Onderwerp: </w:t>
      </w:r>
      <w:r w:rsidRPr="004D6DAF">
        <w:rPr>
          <w:rFonts w:eastAsia="Times New Roman" w:cstheme="minorHAnsi"/>
          <w:sz w:val="24"/>
          <w:szCs w:val="24"/>
          <w:lang w:eastAsia="nl-NL"/>
        </w:rPr>
        <w:t xml:space="preserve">we moeten het ook even hebben over </w:t>
      </w:r>
      <w:r w:rsidRPr="004D6DAF">
        <w:rPr>
          <w:rFonts w:eastAsia="Times New Roman" w:cstheme="minorHAnsi"/>
          <w:b/>
          <w:bCs/>
          <w:sz w:val="24"/>
          <w:szCs w:val="24"/>
          <w:lang w:eastAsia="nl-NL"/>
        </w:rPr>
        <w:t>het omnummeringsscript van OW- en OP-</w:t>
      </w:r>
      <w:proofErr w:type="spellStart"/>
      <w:r w:rsidRPr="004D6DAF">
        <w:rPr>
          <w:rFonts w:eastAsia="Times New Roman" w:cstheme="minorHAnsi"/>
          <w:b/>
          <w:bCs/>
          <w:sz w:val="24"/>
          <w:szCs w:val="24"/>
          <w:lang w:eastAsia="nl-NL"/>
        </w:rPr>
        <w:t>id's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>.</w:t>
      </w:r>
    </w:p>
    <w:p w14:paraId="5A96BE26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6409952A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Aanleiding is tweeledig:</w:t>
      </w:r>
    </w:p>
    <w:p w14:paraId="5EAC5289" w14:textId="77777777" w:rsidR="004D6DAF" w:rsidRPr="004D6DAF" w:rsidRDefault="004D6DAF" w:rsidP="004D6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Consolidatiemap moet bij voorbeeldbestanden worden toegevoegd.</w:t>
      </w:r>
    </w:p>
    <w:p w14:paraId="13E7294A" w14:textId="77777777" w:rsidR="004D6DAF" w:rsidRPr="004D6DAF" w:rsidRDefault="004D6DAF" w:rsidP="004D6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Leveranciers kunnen onze voorbeeldbestanden niet testen (want moeten dan alles nog unificeren).</w:t>
      </w:r>
    </w:p>
    <w:p w14:paraId="2627B55B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5C6523BF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Volgens mij zijn er meerdere opties:</w:t>
      </w:r>
    </w:p>
    <w:p w14:paraId="2F193F5D" w14:textId="77777777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JAR-bestand dat Bieke heeft gebruiken of aanpassen, (kan dat überhaupt, volgens mij is een JAR al </w:t>
      </w:r>
      <w:proofErr w:type="spellStart"/>
      <w:r w:rsidRPr="004D6DAF">
        <w:rPr>
          <w:rFonts w:eastAsia="Times New Roman" w:cstheme="minorHAnsi"/>
          <w:sz w:val="24"/>
          <w:szCs w:val="24"/>
          <w:lang w:eastAsia="nl-NL"/>
        </w:rPr>
        <w:t>gecompiled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>, dus wordt dat een lastig verhaal, geen idee, te weinig technische kennis), iig zouden we de methodiek wel kunnen hergebruiken.</w:t>
      </w:r>
    </w:p>
    <w:p w14:paraId="76A0989E" w14:textId="51E7155D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Bert heeft </w:t>
      </w:r>
      <w:r>
        <w:rPr>
          <w:rFonts w:eastAsia="Times New Roman" w:cstheme="minorHAnsi"/>
          <w:sz w:val="24"/>
          <w:szCs w:val="24"/>
          <w:lang w:eastAsia="nl-NL"/>
        </w:rPr>
        <w:t>UNIX-</w:t>
      </w:r>
      <w:proofErr w:type="spellStart"/>
      <w:r w:rsidRPr="004D6DAF">
        <w:rPr>
          <w:rFonts w:eastAsia="Times New Roman" w:cstheme="minorHAnsi"/>
          <w:sz w:val="24"/>
          <w:szCs w:val="24"/>
          <w:lang w:eastAsia="nl-NL"/>
        </w:rPr>
        <w:t>unificeringsscripts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 xml:space="preserve"> (BASH-bestanden)</w:t>
      </w:r>
    </w:p>
    <w:p w14:paraId="0A0BCA55" w14:textId="77777777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Ander formaat voor deze scripts</w:t>
      </w:r>
    </w:p>
    <w:p w14:paraId="015DC5C5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0578D476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Laten we in deze meeting kijken naar twee dingen:</w:t>
      </w:r>
    </w:p>
    <w:p w14:paraId="7C66E698" w14:textId="71355D3C" w:rsidR="004D6DAF" w:rsidRDefault="004D6DAF" w:rsidP="004D6DA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wat moeten de scripts doen? (hoe maak je een identificatie uniek)</w:t>
      </w:r>
    </w:p>
    <w:p w14:paraId="2746C19B" w14:textId="7A2AE0F0" w:rsidR="004D6DAF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JOIN-ID</w:t>
      </w:r>
    </w:p>
    <w:p w14:paraId="5A0443C2" w14:textId="4B8D8E22" w:rsidR="004D6DAF" w:rsidRDefault="004D6DAF" w:rsidP="004D6DAF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FRBRWork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(Besluit/Regeling)</w:t>
      </w:r>
    </w:p>
    <w:p w14:paraId="1EB00000" w14:textId="7EA70CC5" w:rsidR="004D6DAF" w:rsidRDefault="004D6DAF" w:rsidP="004D6DAF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FRBRExpression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(Besluit/Regeling)</w:t>
      </w:r>
    </w:p>
    <w:p w14:paraId="62098AC7" w14:textId="469F8EA0" w:rsidR="004D6DAF" w:rsidRDefault="004D6DAF" w:rsidP="004D6DAF">
      <w:pPr>
        <w:pStyle w:val="ListParagraph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GIO</w:t>
      </w:r>
    </w:p>
    <w:p w14:paraId="74550DE4" w14:textId="608BC5CF" w:rsidR="004D6DAF" w:rsidRPr="004D6DAF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nl-NL"/>
        </w:rPr>
      </w:pPr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>AKN-</w:t>
      </w:r>
      <w:proofErr w:type="spellStart"/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>ID’s</w:t>
      </w:r>
      <w:proofErr w:type="spellEnd"/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 xml:space="preserve"> hoeven niet.</w:t>
      </w:r>
    </w:p>
    <w:p w14:paraId="46CCDAA9" w14:textId="31962028" w:rsidR="004D6DAF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OW-ID</w:t>
      </w:r>
    </w:p>
    <w:p w14:paraId="675C7A17" w14:textId="3512FF74" w:rsidR="004D6DAF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Opdrachtid</w:t>
      </w:r>
      <w:proofErr w:type="spellEnd"/>
    </w:p>
    <w:p w14:paraId="34DED7CA" w14:textId="53EE4592" w:rsidR="004D6DAF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Leveringsid</w:t>
      </w:r>
      <w:proofErr w:type="spellEnd"/>
    </w:p>
    <w:p w14:paraId="76EFCAD3" w14:textId="1BA73F0F" w:rsidR="004D6DAF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DoelID</w:t>
      </w:r>
      <w:proofErr w:type="spellEnd"/>
    </w:p>
    <w:p w14:paraId="077B67B2" w14:textId="137EFD30" w:rsidR="004D6DAF" w:rsidRDefault="004D6DAF" w:rsidP="004D6DA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welk formaat </w:t>
      </w:r>
      <w:r>
        <w:rPr>
          <w:rFonts w:eastAsia="Times New Roman" w:cstheme="minorHAnsi"/>
          <w:sz w:val="24"/>
          <w:szCs w:val="24"/>
          <w:lang w:eastAsia="nl-NL"/>
        </w:rPr>
        <w:t>script willen we maken</w:t>
      </w:r>
    </w:p>
    <w:p w14:paraId="09C3CAD8" w14:textId="7860FF0A" w:rsidR="004D6DAF" w:rsidRPr="00595046" w:rsidRDefault="004D6DAF" w:rsidP="004D6DAF">
      <w:pPr>
        <w:pStyle w:val="ListParagraph"/>
        <w:numPr>
          <w:ilvl w:val="1"/>
          <w:numId w:val="3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nl-NL"/>
        </w:rPr>
      </w:pPr>
      <w:r w:rsidRPr="00595046">
        <w:rPr>
          <w:rFonts w:eastAsia="Times New Roman" w:cstheme="minorHAnsi"/>
          <w:b/>
          <w:bCs/>
          <w:sz w:val="24"/>
          <w:szCs w:val="24"/>
          <w:lang w:eastAsia="nl-NL"/>
        </w:rPr>
        <w:t>XSLT</w:t>
      </w:r>
    </w:p>
    <w:p w14:paraId="269B602A" w14:textId="5ABDAA28" w:rsid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5770"/>
      </w:tblGrid>
      <w:tr w:rsidR="004D6DAF" w14:paraId="4D2C68DC" w14:textId="77777777" w:rsidTr="004D6DAF">
        <w:tc>
          <w:tcPr>
            <w:tcW w:w="2122" w:type="dxa"/>
          </w:tcPr>
          <w:p w14:paraId="2BF86762" w14:textId="3C9D0611" w:rsidR="004D6DAF" w:rsidRPr="004D6DAF" w:rsidRDefault="004D6DAF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4D6DAF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Type ID</w:t>
            </w:r>
          </w:p>
        </w:tc>
        <w:tc>
          <w:tcPr>
            <w:tcW w:w="6940" w:type="dxa"/>
          </w:tcPr>
          <w:p w14:paraId="73A2F20A" w14:textId="0331570C" w:rsidR="004D6DAF" w:rsidRPr="004D6DAF" w:rsidRDefault="004D6DAF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4D6DAF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Methode van unificeren</w:t>
            </w:r>
          </w:p>
        </w:tc>
      </w:tr>
      <w:tr w:rsidR="004D6DAF" w14:paraId="7FC93DEC" w14:textId="77777777" w:rsidTr="004D6DAF">
        <w:tc>
          <w:tcPr>
            <w:tcW w:w="2122" w:type="dxa"/>
          </w:tcPr>
          <w:p w14:paraId="3BBFAA3F" w14:textId="6E9C3ADF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JOIN-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r w:rsidR="006A2519">
              <w:rPr>
                <w:rFonts w:eastAsia="Times New Roman" w:cstheme="minorHAnsi"/>
                <w:sz w:val="24"/>
                <w:szCs w:val="24"/>
                <w:lang w:eastAsia="nl-NL"/>
              </w:rPr>
              <w:t>’s</w:t>
            </w:r>
            <w:proofErr w:type="spellEnd"/>
          </w:p>
        </w:tc>
        <w:tc>
          <w:tcPr>
            <w:tcW w:w="6940" w:type="dxa"/>
          </w:tcPr>
          <w:p w14:paraId="42F3030F" w14:textId="4352EFE2" w:rsidR="004D6DAF" w:rsidRPr="00595046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>Plaatsen van datumtijd</w:t>
            </w:r>
            <w:r w:rsidR="008051CD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(-date-time) bijv. 20210304140721</w:t>
            </w:r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in het vrij-</w:t>
            </w:r>
            <w:proofErr w:type="spellStart"/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>invulbare</w:t>
            </w:r>
            <w:proofErr w:type="spellEnd"/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deel van JOIN-id.</w:t>
            </w:r>
          </w:p>
        </w:tc>
      </w:tr>
      <w:tr w:rsidR="004D6DAF" w14:paraId="34F42DF6" w14:textId="77777777" w:rsidTr="004D6DAF">
        <w:tc>
          <w:tcPr>
            <w:tcW w:w="2122" w:type="dxa"/>
          </w:tcPr>
          <w:p w14:paraId="4B84C303" w14:textId="18CBD828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AKN-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r w:rsidR="006A2519">
              <w:rPr>
                <w:rFonts w:eastAsia="Times New Roman" w:cstheme="minorHAnsi"/>
                <w:sz w:val="24"/>
                <w:szCs w:val="24"/>
                <w:lang w:eastAsia="nl-NL"/>
              </w:rPr>
              <w:t>’s</w:t>
            </w:r>
            <w:proofErr w:type="spellEnd"/>
          </w:p>
        </w:tc>
        <w:tc>
          <w:tcPr>
            <w:tcW w:w="6940" w:type="dxa"/>
          </w:tcPr>
          <w:p w14:paraId="3F3A26ED" w14:textId="4F909EA8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595046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Buiten scope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, deze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hoeven niet aangepast te worden.</w:t>
            </w:r>
          </w:p>
        </w:tc>
      </w:tr>
      <w:tr w:rsidR="004D6DAF" w14:paraId="201401F4" w14:textId="77777777" w:rsidTr="004D6DAF">
        <w:tc>
          <w:tcPr>
            <w:tcW w:w="2122" w:type="dxa"/>
          </w:tcPr>
          <w:p w14:paraId="66598104" w14:textId="6DB12945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OW-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r w:rsidR="006A2519">
              <w:rPr>
                <w:rFonts w:eastAsia="Times New Roman" w:cstheme="minorHAnsi"/>
                <w:sz w:val="24"/>
                <w:szCs w:val="24"/>
                <w:lang w:eastAsia="nl-NL"/>
              </w:rPr>
              <w:t>’s</w:t>
            </w:r>
            <w:proofErr w:type="spellEnd"/>
          </w:p>
        </w:tc>
        <w:tc>
          <w:tcPr>
            <w:tcW w:w="6940" w:type="dxa"/>
          </w:tcPr>
          <w:p w14:paraId="12B76114" w14:textId="6A546927" w:rsidR="00595046" w:rsidRDefault="00595046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- Vervangen van vrij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invulbare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met datumtijd (20210301</w:t>
            </w:r>
            <w:r w:rsidR="008051CD">
              <w:rPr>
                <w:rFonts w:eastAsia="Times New Roman" w:cstheme="minorHAnsi"/>
                <w:sz w:val="24"/>
                <w:szCs w:val="24"/>
                <w:lang w:eastAsia="nl-NL"/>
              </w:rPr>
              <w:t>140721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</w:tc>
      </w:tr>
      <w:tr w:rsidR="004D6DAF" w14:paraId="393EA13A" w14:textId="77777777" w:rsidTr="004D6DAF">
        <w:tc>
          <w:tcPr>
            <w:tcW w:w="2122" w:type="dxa"/>
          </w:tcPr>
          <w:p w14:paraId="477CE98E" w14:textId="7025479B" w:rsidR="004D6DAF" w:rsidRDefault="006A251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idLevering</w:t>
            </w:r>
            <w:proofErr w:type="spellEnd"/>
          </w:p>
        </w:tc>
        <w:tc>
          <w:tcPr>
            <w:tcW w:w="6940" w:type="dxa"/>
          </w:tcPr>
          <w:p w14:paraId="1E18D20B" w14:textId="58B695CA" w:rsidR="004D6DAF" w:rsidRDefault="006A251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Plaatsen van datumtijd in ‘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idLevering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’</w:t>
            </w:r>
          </w:p>
        </w:tc>
      </w:tr>
      <w:tr w:rsidR="008051CD" w14:paraId="417CCB74" w14:textId="77777777" w:rsidTr="004D6DAF">
        <w:tc>
          <w:tcPr>
            <w:tcW w:w="2122" w:type="dxa"/>
          </w:tcPr>
          <w:p w14:paraId="7DCB6C80" w14:textId="582D737A" w:rsidR="008051CD" w:rsidRDefault="008051CD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Opdracht.Datumbekendmaking</w:t>
            </w:r>
            <w:proofErr w:type="spellEnd"/>
          </w:p>
        </w:tc>
        <w:tc>
          <w:tcPr>
            <w:tcW w:w="6940" w:type="dxa"/>
          </w:tcPr>
          <w:p w14:paraId="000E5919" w14:textId="0F58925A" w:rsidR="008051CD" w:rsidRDefault="008051CD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Huidige datum</w:t>
            </w:r>
          </w:p>
        </w:tc>
      </w:tr>
      <w:tr w:rsidR="008051CD" w14:paraId="5FC8B50B" w14:textId="77777777" w:rsidTr="004D6DAF">
        <w:tc>
          <w:tcPr>
            <w:tcW w:w="2122" w:type="dxa"/>
          </w:tcPr>
          <w:p w14:paraId="754BA8A6" w14:textId="76C213BE" w:rsidR="008051CD" w:rsidRDefault="008051CD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Opdracht.idAanleveraar</w:t>
            </w:r>
            <w:proofErr w:type="spellEnd"/>
          </w:p>
        </w:tc>
        <w:tc>
          <w:tcPr>
            <w:tcW w:w="6940" w:type="dxa"/>
          </w:tcPr>
          <w:p w14:paraId="7291D5EC" w14:textId="4834904B" w:rsidR="008051CD" w:rsidRDefault="008051CD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8051CD">
              <w:rPr>
                <w:rFonts w:eastAsia="Times New Roman" w:cstheme="minorHAnsi"/>
                <w:sz w:val="24"/>
                <w:szCs w:val="24"/>
                <w:lang w:eastAsia="nl-NL"/>
              </w:rPr>
              <w:t>00000001003214345000</w:t>
            </w:r>
          </w:p>
        </w:tc>
      </w:tr>
      <w:tr w:rsidR="008051CD" w14:paraId="75FF61E2" w14:textId="77777777" w:rsidTr="004D6DAF">
        <w:tc>
          <w:tcPr>
            <w:tcW w:w="2122" w:type="dxa"/>
          </w:tcPr>
          <w:p w14:paraId="0BA3835B" w14:textId="285F5F4E" w:rsidR="008051CD" w:rsidRDefault="008051CD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Opdracht.idBevoegdgezag</w:t>
            </w:r>
            <w:proofErr w:type="spellEnd"/>
          </w:p>
        </w:tc>
        <w:tc>
          <w:tcPr>
            <w:tcW w:w="6940" w:type="dxa"/>
          </w:tcPr>
          <w:p w14:paraId="1AF2F721" w14:textId="23905C86" w:rsidR="008051CD" w:rsidRDefault="008051CD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8051CD">
              <w:rPr>
                <w:rFonts w:eastAsia="Times New Roman" w:cstheme="minorHAnsi"/>
                <w:sz w:val="24"/>
                <w:szCs w:val="24"/>
                <w:lang w:eastAsia="nl-NL"/>
              </w:rPr>
              <w:t>00000001003214345000</w:t>
            </w:r>
          </w:p>
        </w:tc>
      </w:tr>
    </w:tbl>
    <w:p w14:paraId="39359F2B" w14:textId="746301F4" w:rsid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526B2B25" w14:textId="77777777" w:rsidR="008051CD" w:rsidRDefault="008051CD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5F4A7DCD" w14:textId="2A8EF4CF" w:rsidR="00595046" w:rsidRDefault="00595046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Randvoorwaarden voor script:</w:t>
      </w:r>
    </w:p>
    <w:p w14:paraId="55835B25" w14:textId="7B1C798F" w:rsidR="006A2519" w:rsidRDefault="006A2519" w:rsidP="006A251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 w:rsidRPr="006A2519">
        <w:rPr>
          <w:rFonts w:eastAsia="Times New Roman" w:cstheme="minorHAnsi"/>
          <w:sz w:val="24"/>
          <w:szCs w:val="24"/>
          <w:lang w:eastAsia="nl-NL"/>
        </w:rPr>
        <w:lastRenderedPageBreak/>
        <w:t>ID’s</w:t>
      </w:r>
      <w:proofErr w:type="spellEnd"/>
      <w:r w:rsidRPr="006A2519">
        <w:rPr>
          <w:rFonts w:eastAsia="Times New Roman" w:cstheme="minorHAnsi"/>
          <w:sz w:val="24"/>
          <w:szCs w:val="24"/>
          <w:lang w:eastAsia="nl-NL"/>
        </w:rPr>
        <w:t xml:space="preserve"> worden over alle bestanden per ID geünificeerd (hiermee dus ook alle referenties naar het ID).</w:t>
      </w:r>
    </w:p>
    <w:p w14:paraId="0E706075" w14:textId="10300F73" w:rsidR="006A2519" w:rsidRDefault="006A2519" w:rsidP="006A251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Saxon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-editie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waarvanuit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functies gebruikt worden (niet EE/PE, maar HE)</w:t>
      </w:r>
    </w:p>
    <w:p w14:paraId="5F5546ED" w14:textId="4E9FBDDB" w:rsidR="006A2519" w:rsidRDefault="006A2519" w:rsidP="006A251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Alleen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ID’s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meenemen die als identificatie gebruikt worden in de bestanden, (dus niet de bovenliggende activiteit uit het stelsel)</w:t>
      </w:r>
    </w:p>
    <w:p w14:paraId="7F71BF79" w14:textId="459A893B" w:rsidR="00C01EC6" w:rsidRPr="004D6DAF" w:rsidRDefault="005927E4" w:rsidP="005927E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Onafhankelijk van </w:t>
      </w:r>
      <w:r w:rsidRPr="005927E4">
        <w:rPr>
          <w:rFonts w:eastAsia="Times New Roman" w:cstheme="minorHAnsi"/>
          <w:sz w:val="24"/>
          <w:szCs w:val="24"/>
          <w:lang w:eastAsia="nl-NL"/>
        </w:rPr>
        <w:t>besturingssysteem</w:t>
      </w:r>
    </w:p>
    <w:sectPr w:rsidR="00C01EC6" w:rsidRPr="004D6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904E2"/>
    <w:multiLevelType w:val="hybridMultilevel"/>
    <w:tmpl w:val="1F44F5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B3007"/>
    <w:multiLevelType w:val="multilevel"/>
    <w:tmpl w:val="780E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9C7E64"/>
    <w:multiLevelType w:val="hybridMultilevel"/>
    <w:tmpl w:val="11123A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0AFE"/>
    <w:multiLevelType w:val="multilevel"/>
    <w:tmpl w:val="AF7A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AF"/>
    <w:rsid w:val="00034F07"/>
    <w:rsid w:val="00075A7E"/>
    <w:rsid w:val="001D12BE"/>
    <w:rsid w:val="004C0E11"/>
    <w:rsid w:val="004D6DAF"/>
    <w:rsid w:val="0051746B"/>
    <w:rsid w:val="005927E4"/>
    <w:rsid w:val="00595046"/>
    <w:rsid w:val="006A2519"/>
    <w:rsid w:val="008051CD"/>
    <w:rsid w:val="00DF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9555"/>
  <w15:chartTrackingRefBased/>
  <w15:docId w15:val="{60B92ECB-E142-4643-9C51-CA714E6A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AF"/>
    <w:pPr>
      <w:ind w:left="720"/>
      <w:contextualSpacing/>
    </w:pPr>
  </w:style>
  <w:style w:type="table" w:styleId="TableGrid">
    <w:name w:val="Table Grid"/>
    <w:basedOn w:val="TableNormal"/>
    <w:uiPriority w:val="39"/>
    <w:rsid w:val="004D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4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 Graaf</dc:creator>
  <cp:keywords/>
  <dc:description/>
  <cp:lastModifiedBy>Richard de Graaf</cp:lastModifiedBy>
  <cp:revision>2</cp:revision>
  <dcterms:created xsi:type="dcterms:W3CDTF">2021-03-04T13:18:00Z</dcterms:created>
  <dcterms:modified xsi:type="dcterms:W3CDTF">2021-03-04T13:18:00Z</dcterms:modified>
</cp:coreProperties>
</file>