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7EA4" w:rsidRPr="00575E0D" w:rsidRDefault="00575E0D" w:rsidP="00575E0D">
      <w:pPr>
        <w:pStyle w:val="a3"/>
        <w:numPr>
          <w:ilvl w:val="0"/>
          <w:numId w:val="1"/>
        </w:numPr>
        <w:rPr>
          <w:lang w:val="en-GB"/>
        </w:rPr>
      </w:pPr>
      <w:r>
        <w:t>Κώδικας</w:t>
      </w:r>
      <w:r w:rsidRPr="00575E0D">
        <w:rPr>
          <w:lang w:val="en-US"/>
        </w:rPr>
        <w:t xml:space="preserve"> </w:t>
      </w:r>
      <w:r>
        <w:t>για</w:t>
      </w:r>
      <w:r w:rsidRPr="00575E0D">
        <w:rPr>
          <w:lang w:val="en-US"/>
        </w:rPr>
        <w:t xml:space="preserve"> </w:t>
      </w:r>
      <w:r>
        <w:t>χρόνο</w:t>
      </w:r>
      <w:r w:rsidRPr="00575E0D">
        <w:rPr>
          <w:lang w:val="en-US"/>
        </w:rPr>
        <w:t xml:space="preserve"> – </w:t>
      </w:r>
      <w:r>
        <w:t>σε</w:t>
      </w:r>
      <w:r w:rsidRPr="00575E0D">
        <w:rPr>
          <w:lang w:val="en-US"/>
        </w:rPr>
        <w:t xml:space="preserve"> </w:t>
      </w:r>
      <w:r>
        <w:rPr>
          <w:lang w:val="en-GB"/>
        </w:rPr>
        <w:t>seconds</w:t>
      </w:r>
      <w:r>
        <w:rPr>
          <w:lang w:val="en-US"/>
        </w:rPr>
        <w:t xml:space="preserve">: </w:t>
      </w:r>
      <w:proofErr w:type="spellStart"/>
      <w:r w:rsidRPr="00575E0D">
        <w:rPr>
          <w:lang w:val="en-US"/>
        </w:rPr>
        <w:t>clock_t</w:t>
      </w:r>
      <w:proofErr w:type="spellEnd"/>
      <w:r w:rsidRPr="00575E0D">
        <w:rPr>
          <w:lang w:val="en-US"/>
        </w:rPr>
        <w:t xml:space="preserve"> </w:t>
      </w:r>
      <w:proofErr w:type="spellStart"/>
      <w:r w:rsidRPr="00575E0D">
        <w:rPr>
          <w:lang w:val="en-US"/>
        </w:rPr>
        <w:t>start_</w:t>
      </w:r>
      <w:r w:rsidRPr="00235D98">
        <w:rPr>
          <w:highlight w:val="red"/>
          <w:lang w:val="en-US"/>
        </w:rPr>
        <w:t>time</w:t>
      </w:r>
      <w:proofErr w:type="spellEnd"/>
      <w:r w:rsidRPr="00235D98">
        <w:rPr>
          <w:highlight w:val="red"/>
          <w:lang w:val="en-US"/>
        </w:rPr>
        <w:t xml:space="preserve">, </w:t>
      </w:r>
      <w:proofErr w:type="spellStart"/>
      <w:r w:rsidRPr="00235D98">
        <w:rPr>
          <w:highlight w:val="red"/>
          <w:lang w:val="en-US"/>
        </w:rPr>
        <w:t>end_time</w:t>
      </w:r>
      <w:proofErr w:type="spellEnd"/>
      <w:r w:rsidRPr="00575E0D">
        <w:rPr>
          <w:lang w:val="en-US"/>
        </w:rPr>
        <w:t xml:space="preserve">; double </w:t>
      </w:r>
      <w:proofErr w:type="spellStart"/>
      <w:r w:rsidRPr="00575E0D">
        <w:rPr>
          <w:lang w:val="en-US"/>
        </w:rPr>
        <w:t>elapsed_time</w:t>
      </w:r>
      <w:proofErr w:type="spellEnd"/>
      <w:r w:rsidRPr="00575E0D">
        <w:rPr>
          <w:lang w:val="en-US"/>
        </w:rPr>
        <w:t xml:space="preserve">; </w:t>
      </w:r>
      <w:proofErr w:type="spellStart"/>
      <w:r w:rsidRPr="00575E0D">
        <w:rPr>
          <w:lang w:val="en-US"/>
        </w:rPr>
        <w:t>start_time</w:t>
      </w:r>
      <w:proofErr w:type="spellEnd"/>
      <w:r w:rsidRPr="00575E0D">
        <w:rPr>
          <w:lang w:val="en-US"/>
        </w:rPr>
        <w:t xml:space="preserve"> = clock(); // record start time // perform some operations // ... </w:t>
      </w:r>
      <w:proofErr w:type="spellStart"/>
      <w:r w:rsidRPr="00575E0D">
        <w:rPr>
          <w:lang w:val="en-US"/>
        </w:rPr>
        <w:t>end_time</w:t>
      </w:r>
      <w:proofErr w:type="spellEnd"/>
      <w:r w:rsidRPr="00575E0D">
        <w:rPr>
          <w:lang w:val="en-US"/>
        </w:rPr>
        <w:t xml:space="preserve"> = clock(); // record end time </w:t>
      </w:r>
      <w:proofErr w:type="spellStart"/>
      <w:r w:rsidRPr="00575E0D">
        <w:rPr>
          <w:lang w:val="en-US"/>
        </w:rPr>
        <w:t>elapsed_time</w:t>
      </w:r>
      <w:proofErr w:type="spellEnd"/>
      <w:r w:rsidRPr="00575E0D">
        <w:rPr>
          <w:lang w:val="en-US"/>
        </w:rPr>
        <w:t xml:space="preserve"> = (double)(</w:t>
      </w:r>
      <w:proofErr w:type="spellStart"/>
      <w:r w:rsidRPr="00575E0D">
        <w:rPr>
          <w:lang w:val="en-US"/>
        </w:rPr>
        <w:t>end_time</w:t>
      </w:r>
      <w:proofErr w:type="spellEnd"/>
      <w:r w:rsidRPr="00575E0D">
        <w:rPr>
          <w:lang w:val="en-US"/>
        </w:rPr>
        <w:t xml:space="preserve"> - </w:t>
      </w:r>
      <w:proofErr w:type="spellStart"/>
      <w:r w:rsidRPr="00575E0D">
        <w:rPr>
          <w:lang w:val="en-US"/>
        </w:rPr>
        <w:t>start_time</w:t>
      </w:r>
      <w:proofErr w:type="spellEnd"/>
      <w:r w:rsidRPr="00575E0D">
        <w:rPr>
          <w:lang w:val="en-US"/>
        </w:rPr>
        <w:t xml:space="preserve">) / </w:t>
      </w:r>
      <w:r w:rsidRPr="00235D98">
        <w:rPr>
          <w:highlight w:val="red"/>
          <w:lang w:val="en-US"/>
        </w:rPr>
        <w:t>CLOCKS_PER_SEC;</w:t>
      </w:r>
      <w:r w:rsidRPr="00575E0D">
        <w:rPr>
          <w:lang w:val="en-US"/>
        </w:rPr>
        <w:t xml:space="preserve"> </w:t>
      </w:r>
      <w:proofErr w:type="spellStart"/>
      <w:r w:rsidRPr="00575E0D">
        <w:rPr>
          <w:lang w:val="en-US"/>
        </w:rPr>
        <w:t>printf</w:t>
      </w:r>
      <w:proofErr w:type="spellEnd"/>
      <w:r w:rsidRPr="00575E0D">
        <w:rPr>
          <w:lang w:val="en-US"/>
        </w:rPr>
        <w:t xml:space="preserve">("Elapsed time: %f seconds\n", </w:t>
      </w:r>
      <w:proofErr w:type="spellStart"/>
      <w:r w:rsidRPr="00575E0D">
        <w:rPr>
          <w:lang w:val="en-US"/>
        </w:rPr>
        <w:t>elapsed_time</w:t>
      </w:r>
      <w:proofErr w:type="spellEnd"/>
      <w:r w:rsidRPr="00575E0D">
        <w:rPr>
          <w:lang w:val="en-US"/>
        </w:rPr>
        <w:t>);</w:t>
      </w:r>
    </w:p>
    <w:p w:rsidR="00575E0D" w:rsidRPr="00575E0D" w:rsidRDefault="00575E0D" w:rsidP="00575E0D">
      <w:pPr>
        <w:pStyle w:val="a3"/>
        <w:numPr>
          <w:ilvl w:val="0"/>
          <w:numId w:val="1"/>
        </w:numPr>
      </w:pPr>
      <w:r>
        <w:t xml:space="preserve">Η συνάρτηση </w:t>
      </w:r>
      <w:proofErr w:type="spellStart"/>
      <w:r>
        <w:t>strcpy</w:t>
      </w:r>
      <w:proofErr w:type="spellEnd"/>
      <w:r>
        <w:t xml:space="preserve"> στη C δεν εκτελεί αυτόματο έλεγχο ορίων, οπότε αν </w:t>
      </w:r>
    </w:p>
    <w:p w:rsidR="00575E0D" w:rsidRPr="00575E0D" w:rsidRDefault="00575E0D" w:rsidP="00575E0D">
      <w:pPr>
        <w:pStyle w:val="a3"/>
        <w:numPr>
          <w:ilvl w:val="0"/>
          <w:numId w:val="1"/>
        </w:numPr>
      </w:pPr>
      <w:r>
        <w:t xml:space="preserve">προσπαθήσετε να αντιγράψετε ένα μεγαλύτερο αλφαριθμητικό σε ένα μικρότερο </w:t>
      </w:r>
      <w:proofErr w:type="spellStart"/>
      <w:r>
        <w:t>buffer</w:t>
      </w:r>
      <w:proofErr w:type="spellEnd"/>
      <w:r>
        <w:t>, είναι πιθανό να προκύψει απροσδιόριστη συμπεριφορά.</w:t>
      </w:r>
      <w:r w:rsidRPr="00575E0D">
        <w:t xml:space="preserve"> </w:t>
      </w:r>
      <w:r>
        <w:t xml:space="preserve">Χρήση καλύτερα της </w:t>
      </w:r>
      <w:proofErr w:type="spellStart"/>
      <w:r w:rsidRPr="00575E0D">
        <w:rPr>
          <w:lang w:val="en-GB"/>
        </w:rPr>
        <w:t>strncpy</w:t>
      </w:r>
      <w:proofErr w:type="spellEnd"/>
      <w:r w:rsidRPr="00575E0D">
        <w:t>()</w:t>
      </w:r>
    </w:p>
    <w:p w:rsidR="00575E0D" w:rsidRPr="00575E0D" w:rsidRDefault="00575E0D" w:rsidP="00575E0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GB"/>
        </w:rPr>
        <w:t>&lt;</w:t>
      </w:r>
      <w:proofErr w:type="spellStart"/>
      <w:r>
        <w:rPr>
          <w:lang w:val="en-GB"/>
        </w:rPr>
        <w:t>ctype.h</w:t>
      </w:r>
      <w:proofErr w:type="spellEnd"/>
      <w:r>
        <w:rPr>
          <w:lang w:val="en-GB"/>
        </w:rPr>
        <w:t xml:space="preserve">&gt; : </w:t>
      </w:r>
      <w:proofErr w:type="spellStart"/>
      <w:r>
        <w:rPr>
          <w:lang w:val="en-GB"/>
        </w:rPr>
        <w:t>islower</w:t>
      </w:r>
      <w:proofErr w:type="spellEnd"/>
      <w:r>
        <w:rPr>
          <w:lang w:val="en-GB"/>
        </w:rPr>
        <w:t xml:space="preserve">(), </w:t>
      </w:r>
      <w:proofErr w:type="spellStart"/>
      <w:r>
        <w:rPr>
          <w:lang w:val="en-GB"/>
        </w:rPr>
        <w:t>isalpha</w:t>
      </w:r>
      <w:proofErr w:type="spellEnd"/>
      <w:r>
        <w:rPr>
          <w:lang w:val="en-GB"/>
        </w:rPr>
        <w:t xml:space="preserve">(), </w:t>
      </w:r>
      <w:proofErr w:type="spellStart"/>
      <w:r>
        <w:rPr>
          <w:lang w:val="en-GB"/>
        </w:rPr>
        <w:t>isdigit</w:t>
      </w:r>
      <w:proofErr w:type="spellEnd"/>
      <w:r>
        <w:rPr>
          <w:lang w:val="en-GB"/>
        </w:rPr>
        <w:t xml:space="preserve">(), </w:t>
      </w:r>
      <w:proofErr w:type="spellStart"/>
      <w:r>
        <w:rPr>
          <w:lang w:val="en-GB"/>
        </w:rPr>
        <w:t>isupper</w:t>
      </w:r>
      <w:proofErr w:type="spellEnd"/>
      <w:r>
        <w:rPr>
          <w:lang w:val="en-GB"/>
        </w:rPr>
        <w:t xml:space="preserve">(), </w:t>
      </w:r>
      <w:proofErr w:type="spellStart"/>
      <w:r>
        <w:rPr>
          <w:lang w:val="en-GB"/>
        </w:rPr>
        <w:t>ispunct</w:t>
      </w:r>
      <w:proofErr w:type="spellEnd"/>
      <w:r>
        <w:rPr>
          <w:lang w:val="en-GB"/>
        </w:rPr>
        <w:t xml:space="preserve">(), </w:t>
      </w:r>
      <w:proofErr w:type="spellStart"/>
      <w:r>
        <w:rPr>
          <w:lang w:val="en-GB"/>
        </w:rPr>
        <w:t>isspace</w:t>
      </w:r>
      <w:proofErr w:type="spellEnd"/>
      <w:r>
        <w:rPr>
          <w:lang w:val="en-GB"/>
        </w:rPr>
        <w:t>()</w:t>
      </w:r>
    </w:p>
    <w:p w:rsidR="00575E0D" w:rsidRPr="00575E0D" w:rsidRDefault="00575E0D" w:rsidP="00575E0D">
      <w:pPr>
        <w:pStyle w:val="a3"/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575E0D">
        <w:rPr>
          <w:rFonts w:cstheme="minorHAnsi"/>
          <w:color w:val="FFFFFF"/>
          <w:shd w:val="clear" w:color="auto" w:fill="000000"/>
          <w:lang w:val="en-US"/>
        </w:rPr>
        <w:t>random_number</w:t>
      </w:r>
      <w:proofErr w:type="spellEnd"/>
      <w:r w:rsidRPr="00575E0D">
        <w:rPr>
          <w:rFonts w:cstheme="minorHAnsi"/>
          <w:color w:val="FFFFFF"/>
          <w:shd w:val="clear" w:color="auto" w:fill="000000"/>
          <w:lang w:val="en-US"/>
        </w:rPr>
        <w:t xml:space="preserve"> = lower + </w:t>
      </w:r>
      <w:proofErr w:type="gramStart"/>
      <w:r w:rsidRPr="00575E0D">
        <w:rPr>
          <w:rFonts w:cstheme="minorHAnsi"/>
          <w:color w:val="FFFFFF"/>
          <w:shd w:val="clear" w:color="auto" w:fill="000000"/>
          <w:lang w:val="en-US"/>
        </w:rPr>
        <w:t>rand(</w:t>
      </w:r>
      <w:proofErr w:type="gramEnd"/>
      <w:r w:rsidRPr="00575E0D">
        <w:rPr>
          <w:rFonts w:cstheme="minorHAnsi"/>
          <w:color w:val="FFFFFF"/>
          <w:shd w:val="clear" w:color="auto" w:fill="000000"/>
          <w:lang w:val="en-US"/>
        </w:rPr>
        <w:t xml:space="preserve">) % (upper - lower + </w:t>
      </w:r>
      <w:r w:rsidRPr="00575E0D">
        <w:rPr>
          <w:rStyle w:val="hljs-number"/>
          <w:rFonts w:cstheme="minorHAnsi"/>
          <w:color w:val="DF3079"/>
          <w:bdr w:val="single" w:sz="2" w:space="0" w:color="D9D9E3" w:frame="1"/>
          <w:shd w:val="clear" w:color="auto" w:fill="000000"/>
          <w:lang w:val="en-US"/>
        </w:rPr>
        <w:t>1</w:t>
      </w:r>
      <w:r w:rsidRPr="00575E0D">
        <w:rPr>
          <w:rFonts w:cstheme="minorHAnsi"/>
          <w:color w:val="FFFFFF"/>
          <w:shd w:val="clear" w:color="auto" w:fill="000000"/>
          <w:lang w:val="en-US"/>
        </w:rPr>
        <w:t xml:space="preserve">); </w:t>
      </w:r>
      <w:r w:rsidRPr="00575E0D">
        <w:rPr>
          <w:rFonts w:cstheme="minorHAnsi"/>
          <w:color w:val="374151"/>
          <w:shd w:val="clear" w:color="auto" w:fill="F7F7F8"/>
          <w:lang w:val="en-US"/>
        </w:rPr>
        <w:t xml:space="preserve">This will give you a random number between </w:t>
      </w:r>
      <w:r w:rsidRPr="00575E0D">
        <w:rPr>
          <w:rStyle w:val="HTML"/>
          <w:rFonts w:asciiTheme="minorHAnsi" w:eastAsiaTheme="minorHAnsi" w:hAnsiTheme="minorHAnsi" w:cstheme="minorHAnsi"/>
          <w:b/>
          <w:bCs/>
          <w:sz w:val="22"/>
          <w:szCs w:val="22"/>
          <w:bdr w:val="single" w:sz="2" w:space="0" w:color="D9D9E3" w:frame="1"/>
          <w:shd w:val="clear" w:color="auto" w:fill="F7F7F8"/>
          <w:lang w:val="en-US"/>
        </w:rPr>
        <w:t>lower</w:t>
      </w:r>
      <w:r w:rsidRPr="00575E0D">
        <w:rPr>
          <w:rFonts w:cstheme="minorHAnsi"/>
          <w:color w:val="374151"/>
          <w:shd w:val="clear" w:color="auto" w:fill="F7F7F8"/>
          <w:lang w:val="en-US"/>
        </w:rPr>
        <w:t xml:space="preserve"> and </w:t>
      </w:r>
      <w:r w:rsidRPr="00575E0D">
        <w:rPr>
          <w:rStyle w:val="HTML"/>
          <w:rFonts w:asciiTheme="minorHAnsi" w:eastAsiaTheme="minorHAnsi" w:hAnsiTheme="minorHAnsi" w:cstheme="minorHAnsi"/>
          <w:b/>
          <w:bCs/>
          <w:sz w:val="22"/>
          <w:szCs w:val="22"/>
          <w:bdr w:val="single" w:sz="2" w:space="0" w:color="D9D9E3" w:frame="1"/>
          <w:shd w:val="clear" w:color="auto" w:fill="F7F7F8"/>
          <w:lang w:val="en-US"/>
        </w:rPr>
        <w:t>upper</w:t>
      </w:r>
      <w:r w:rsidRPr="00575E0D">
        <w:rPr>
          <w:rFonts w:cstheme="minorHAnsi"/>
          <w:color w:val="374151"/>
          <w:shd w:val="clear" w:color="auto" w:fill="F7F7F8"/>
          <w:lang w:val="en-US"/>
        </w:rPr>
        <w:t>, inclusive.</w:t>
      </w:r>
    </w:p>
    <w:p w:rsidR="00D60387" w:rsidRPr="00D60387" w:rsidRDefault="00235D98" w:rsidP="00D60387">
      <w:pPr>
        <w:pStyle w:val="a3"/>
        <w:numPr>
          <w:ilvl w:val="0"/>
          <w:numId w:val="1"/>
        </w:numPr>
      </w:pPr>
      <w:r>
        <w:t>Χρήση μεγάλων αριθμών</w:t>
      </w:r>
      <w:r w:rsidRPr="00235D98">
        <w:t xml:space="preserve"> – </w:t>
      </w:r>
      <w:r>
        <w:t xml:space="preserve">πέρα από τα όρια των γνωστών τύπων – βιβλιοθήκη </w:t>
      </w:r>
      <w:proofErr w:type="spellStart"/>
      <w:r>
        <w:rPr>
          <w:lang w:val="en-GB"/>
        </w:rPr>
        <w:t>gmp</w:t>
      </w:r>
      <w:proofErr w:type="spellEnd"/>
      <w:r w:rsidRPr="00235D98">
        <w:t>.</w:t>
      </w:r>
      <w:r>
        <w:rPr>
          <w:lang w:val="en-GB"/>
        </w:rPr>
        <w:t>h</w:t>
      </w:r>
      <w:r w:rsidRPr="00235D98">
        <w:t>.</w:t>
      </w:r>
    </w:p>
    <w:p w:rsidR="00D60387" w:rsidRDefault="00D60387" w:rsidP="00D60387">
      <w:pPr>
        <w:pStyle w:val="a3"/>
        <w:numPr>
          <w:ilvl w:val="0"/>
          <w:numId w:val="1"/>
        </w:numPr>
      </w:pPr>
      <w:r>
        <w:t xml:space="preserve">Η  </w:t>
      </w:r>
      <w:r>
        <w:rPr>
          <w:lang w:val="en-GB"/>
        </w:rPr>
        <w:t>while</w:t>
      </w:r>
      <w:r w:rsidRPr="00D60387">
        <w:t xml:space="preserve"> </w:t>
      </w:r>
      <w:r>
        <w:t>μπορεί να πάρει 3 ορίσματα. Η συνθήκη ελέγχου είναι το 3</w:t>
      </w:r>
      <w:r w:rsidRPr="00D60387">
        <w:rPr>
          <w:vertAlign w:val="superscript"/>
        </w:rPr>
        <w:t>ο</w:t>
      </w:r>
      <w:r>
        <w:t xml:space="preserve"> όρισμα ενώ τα άλλα 2 ορίσματα, εκτελούνται με τη σειρά.</w:t>
      </w:r>
    </w:p>
    <w:p w:rsidR="00D60387" w:rsidRPr="00D60387" w:rsidRDefault="00D60387" w:rsidP="00D60387">
      <w:pPr>
        <w:pStyle w:val="a3"/>
        <w:numPr>
          <w:ilvl w:val="0"/>
          <w:numId w:val="1"/>
        </w:numPr>
      </w:pPr>
      <w:r>
        <w:t xml:space="preserve">Ο ορισμός της δομής προηγείται της </w:t>
      </w:r>
      <w:r>
        <w:rPr>
          <w:lang w:val="en-GB"/>
        </w:rPr>
        <w:t>main</w:t>
      </w:r>
      <w:r w:rsidRPr="00D60387">
        <w:t xml:space="preserve"> </w:t>
      </w:r>
      <w:r>
        <w:t xml:space="preserve">και από τα πρωτότυπα των συναρτήσεων. Συμπεριφέρεται δε η δομή ως νέο τύπος </w:t>
      </w:r>
      <w:proofErr w:type="spellStart"/>
      <w:r>
        <w:t>δεδομένων.Μπορώ</w:t>
      </w:r>
      <w:proofErr w:type="spellEnd"/>
      <w:r>
        <w:t xml:space="preserve"> να κάνω στιγμιότυπα μιας δομής μέσα σε συνάρτηση, αφού έχω δηλώσει μια μεταβλητή τύπου δομής που όρισα..Περίπου σαν τις κλάσεις..Μπορώ να έχω δομές μέσα σε δομές </w:t>
      </w:r>
      <w:proofErr w:type="spellStart"/>
      <w:r>
        <w:t>κ.ο.κ</w:t>
      </w:r>
      <w:proofErr w:type="spellEnd"/>
      <w:r>
        <w:t xml:space="preserve"> .Οι μεταβλητές μιας δομής αποθηκεύονται σε συνεχόμενες θέσεις μνήμης</w:t>
      </w:r>
      <w:r w:rsidRPr="00D60387">
        <w:t>;;</w:t>
      </w:r>
    </w:p>
    <w:p w:rsidR="00D60387" w:rsidRDefault="00D60387" w:rsidP="00D60387">
      <w:pPr>
        <w:pStyle w:val="a3"/>
        <w:numPr>
          <w:ilvl w:val="0"/>
          <w:numId w:val="1"/>
        </w:numPr>
      </w:pPr>
      <w:r>
        <w:t>Μπορώ να δηλώσω ένα πίνακα που έχει ως στοιχεία του, στιγμιότυπα της ίδιας δομής (ή και διαφορετικών δομών).</w:t>
      </w:r>
    </w:p>
    <w:p w:rsidR="00824CB0" w:rsidRDefault="00824CB0" w:rsidP="00D60387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lang w:val="en-GB"/>
        </w:rPr>
        <w:t>Fflush</w:t>
      </w:r>
      <w:proofErr w:type="spellEnd"/>
      <w:r w:rsidRPr="00824CB0">
        <w:t>(</w:t>
      </w:r>
      <w:proofErr w:type="spellStart"/>
      <w:proofErr w:type="gramEnd"/>
      <w:r>
        <w:rPr>
          <w:lang w:val="en-GB"/>
        </w:rPr>
        <w:t>stdin</w:t>
      </w:r>
      <w:proofErr w:type="spellEnd"/>
      <w:r w:rsidRPr="00824CB0">
        <w:t xml:space="preserve">): </w:t>
      </w:r>
      <w:r>
        <w:rPr>
          <w:lang w:val="en-GB"/>
        </w:rPr>
        <w:t>TBC</w:t>
      </w:r>
      <w:r w:rsidRPr="00824CB0">
        <w:t>-</w:t>
      </w:r>
      <w:r>
        <w:t>ΔΟΜΕΣ-ΧΡΕΙΑΖΕΤΑΙ.</w:t>
      </w:r>
    </w:p>
    <w:p w:rsidR="00824CB0" w:rsidRDefault="00824CB0" w:rsidP="00D60387">
      <w:pPr>
        <w:pStyle w:val="a3"/>
        <w:numPr>
          <w:ilvl w:val="0"/>
          <w:numId w:val="1"/>
        </w:numPr>
      </w:pPr>
      <w:r>
        <w:t>Μπορώ να έχω δείκτες που δείχνουν σε δομές.</w:t>
      </w:r>
    </w:p>
    <w:p w:rsidR="00824CB0" w:rsidRPr="00D60387" w:rsidRDefault="00824CB0" w:rsidP="00D60387">
      <w:pPr>
        <w:pStyle w:val="a3"/>
        <w:numPr>
          <w:ilvl w:val="0"/>
          <w:numId w:val="1"/>
        </w:numPr>
      </w:pPr>
      <w:r>
        <w:t xml:space="preserve">Τελεστής = για δομές- γίνεται </w:t>
      </w:r>
      <w:r>
        <w:rPr>
          <w:lang w:val="en-GB"/>
        </w:rPr>
        <w:t>bit</w:t>
      </w:r>
      <w:r w:rsidRPr="00824CB0">
        <w:t xml:space="preserve"> </w:t>
      </w:r>
      <w:r>
        <w:t xml:space="preserve">προς </w:t>
      </w:r>
      <w:r>
        <w:rPr>
          <w:lang w:val="en-GB"/>
        </w:rPr>
        <w:t>bit</w:t>
      </w:r>
      <w:r w:rsidRPr="00824CB0">
        <w:t xml:space="preserve"> </w:t>
      </w:r>
      <w:r>
        <w:t xml:space="preserve">αντιγραφή. Μεγάλη προσοχή σε δομές που έχουν δείκτες μέσα τους και χρησιμοποιούμε τον τελεστή </w:t>
      </w:r>
      <w:r w:rsidRPr="00824CB0">
        <w:t xml:space="preserve">= </w:t>
      </w:r>
      <w:r>
        <w:t xml:space="preserve">για 2 στιγμιότυπα της ίδιας </w:t>
      </w:r>
      <w:proofErr w:type="spellStart"/>
      <w:r>
        <w:t>δομής.Αν</w:t>
      </w:r>
      <w:proofErr w:type="spellEnd"/>
      <w:r>
        <w:t xml:space="preserve"> η δομή περιέχει δείκτες, θα χρησιμοποιούμε ειδική συνάρτηση για αντιγραφή ενός </w:t>
      </w:r>
      <w:proofErr w:type="spellStart"/>
      <w:r>
        <w:t>στιγμιοτύπου</w:t>
      </w:r>
      <w:proofErr w:type="spellEnd"/>
      <w:r>
        <w:t xml:space="preserve"> μιας δομής σε ένα άλλο της ίδιας δομής ΚΑΙ ΟΧΙ ΧΡΗΣΗ ΤΟΥ ΤΕΛΕΣΤΗ =.</w:t>
      </w:r>
    </w:p>
    <w:sectPr w:rsidR="00824CB0" w:rsidRPr="00D60387" w:rsidSect="008C7EA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B61BA8"/>
    <w:multiLevelType w:val="hybridMultilevel"/>
    <w:tmpl w:val="125EE86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575E0D"/>
    <w:rsid w:val="00105CB8"/>
    <w:rsid w:val="001B2177"/>
    <w:rsid w:val="00235D98"/>
    <w:rsid w:val="00575E0D"/>
    <w:rsid w:val="00824CB0"/>
    <w:rsid w:val="008C7EA4"/>
    <w:rsid w:val="00D603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7E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5E0D"/>
    <w:pPr>
      <w:ind w:left="720"/>
      <w:contextualSpacing/>
    </w:pPr>
  </w:style>
  <w:style w:type="character" w:customStyle="1" w:styleId="hljs-number">
    <w:name w:val="hljs-number"/>
    <w:basedOn w:val="a0"/>
    <w:rsid w:val="00575E0D"/>
  </w:style>
  <w:style w:type="character" w:styleId="HTML">
    <w:name w:val="HTML Code"/>
    <w:basedOn w:val="a0"/>
    <w:uiPriority w:val="99"/>
    <w:semiHidden/>
    <w:unhideWhenUsed/>
    <w:rsid w:val="00575E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289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</dc:creator>
  <cp:lastModifiedBy>georg</cp:lastModifiedBy>
  <cp:revision>2</cp:revision>
  <dcterms:created xsi:type="dcterms:W3CDTF">2023-09-12T16:37:00Z</dcterms:created>
  <dcterms:modified xsi:type="dcterms:W3CDTF">2023-09-13T10:14:00Z</dcterms:modified>
</cp:coreProperties>
</file>