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556" w:rsidRDefault="00BE5556" w:rsidP="00BE5556">
      <w:pPr>
        <w:jc w:val="center"/>
        <w:rPr>
          <w:lang w:val="en-GB"/>
        </w:rPr>
      </w:pPr>
      <w:r w:rsidRPr="00BE5556">
        <w:rPr>
          <w:noProof/>
        </w:rPr>
        <w:drawing>
          <wp:inline distT="0" distB="0" distL="0" distR="0">
            <wp:extent cx="4530090" cy="1805159"/>
            <wp:effectExtent l="19050" t="0" r="3810" b="0"/>
            <wp:docPr id="3" name="Picture 1" descr="C:\Users\georg\Desktop\up_2017_logo_g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org\Desktop\up_2017_logo_gr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689" cy="1805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5556" w:rsidRDefault="00BE5556" w:rsidP="00BE5556">
      <w:pPr>
        <w:jc w:val="center"/>
        <w:rPr>
          <w:lang w:val="en-GB"/>
        </w:rPr>
      </w:pPr>
    </w:p>
    <w:p w:rsidR="00BE5556" w:rsidRPr="00BE5556" w:rsidRDefault="00BE5556" w:rsidP="00BE5556">
      <w:pPr>
        <w:pStyle w:val="NormalWeb"/>
        <w:jc w:val="center"/>
        <w:rPr>
          <w:rFonts w:ascii="Bahnschrift Light" w:hAnsi="Bahnschrift Light"/>
          <w:b/>
          <w:sz w:val="32"/>
          <w:szCs w:val="32"/>
          <w:lang w:val="el-GR"/>
        </w:rPr>
      </w:pPr>
      <w:r w:rsidRPr="00BE5556">
        <w:rPr>
          <w:rFonts w:ascii="Bahnschrift Light" w:hAnsi="Bahnschrift Light"/>
          <w:b/>
          <w:sz w:val="32"/>
          <w:szCs w:val="32"/>
          <w:lang w:val="el-GR"/>
        </w:rPr>
        <w:t>ΤΜΗΜΑ ΗΛΕΚΤΡΟΛΟΓΩΝ ΜΗΧΑΝΙΚΩΝ ΚΑΙ ΤΕΧΝΟΛΟΓΙΑΣ ΥΠΟΛΟΓΙΣΤΩΝ</w:t>
      </w:r>
    </w:p>
    <w:p w:rsidR="00BE5556" w:rsidRPr="00BE5556" w:rsidRDefault="00BE5556" w:rsidP="00BE5556">
      <w:pPr>
        <w:jc w:val="center"/>
        <w:rPr>
          <w:rFonts w:ascii="Bahnschrift Light" w:hAnsi="Bahnschrift Light"/>
          <w:b/>
          <w:sz w:val="32"/>
          <w:szCs w:val="32"/>
          <w:lang w:val="el-GR"/>
        </w:rPr>
      </w:pPr>
    </w:p>
    <w:p w:rsidR="008F4C60" w:rsidRPr="00BE5556" w:rsidRDefault="00BE5556" w:rsidP="00BE5556">
      <w:pPr>
        <w:jc w:val="center"/>
        <w:rPr>
          <w:rFonts w:ascii="Bahnschrift Light" w:hAnsi="Bahnschrift Light"/>
          <w:b/>
          <w:sz w:val="32"/>
          <w:szCs w:val="32"/>
          <w:lang w:val="el-GR"/>
        </w:rPr>
      </w:pPr>
      <w:r w:rsidRPr="00BE5556">
        <w:rPr>
          <w:rFonts w:ascii="Bahnschrift Light" w:hAnsi="Bahnschrift Light"/>
          <w:b/>
          <w:sz w:val="32"/>
          <w:szCs w:val="32"/>
          <w:lang w:val="el-GR"/>
        </w:rPr>
        <w:t>ΕΡΓΑΣΙΑ ΣΤΑ ΠΛΑΙΣΙΑ ΤΟΥ ΜΑΘΗΜΑΤΟΣ ΗΛΕΚΤΡΙΚΕΣ ΜΕΤΡΗΤΙΚΕΣ ΔΙΑΤΑΞΕΙΣ ΚΑΙ ΤΕΧΝΙΚΕΣ</w:t>
      </w:r>
    </w:p>
    <w:p w:rsidR="00BE5556" w:rsidRPr="00BE5556" w:rsidRDefault="00BE5556" w:rsidP="00BE5556">
      <w:pPr>
        <w:jc w:val="center"/>
        <w:rPr>
          <w:rFonts w:ascii="Bahnschrift Light" w:hAnsi="Bahnschrift Light"/>
          <w:b/>
          <w:sz w:val="32"/>
          <w:szCs w:val="32"/>
          <w:lang w:val="el-GR"/>
        </w:rPr>
      </w:pPr>
      <w:r w:rsidRPr="00BE5556">
        <w:rPr>
          <w:rFonts w:ascii="Bahnschrift Light" w:hAnsi="Bahnschrift Light"/>
          <w:b/>
          <w:sz w:val="32"/>
          <w:szCs w:val="32"/>
          <w:lang w:val="el-GR"/>
        </w:rPr>
        <w:t>ΥΠΕΥΘΥΝΟΣ ΚΑΘΗΓΗΤΗΣ</w:t>
      </w:r>
      <w:r w:rsidRPr="00A642FA">
        <w:rPr>
          <w:rFonts w:ascii="Bahnschrift Light" w:hAnsi="Bahnschrift Light"/>
          <w:b/>
          <w:sz w:val="32"/>
          <w:szCs w:val="32"/>
          <w:lang w:val="el-GR"/>
        </w:rPr>
        <w:t xml:space="preserve">: </w:t>
      </w:r>
      <w:r w:rsidRPr="00BE5556">
        <w:rPr>
          <w:rFonts w:ascii="Bahnschrift Light" w:hAnsi="Bahnschrift Light"/>
          <w:b/>
          <w:sz w:val="32"/>
          <w:szCs w:val="32"/>
          <w:lang w:val="el-GR"/>
        </w:rPr>
        <w:t>ΑΛΕΞΙΟΣ ΜΠΙΡΜΠΑΣ</w:t>
      </w:r>
    </w:p>
    <w:p w:rsidR="00BE5556" w:rsidRPr="00BE5556" w:rsidRDefault="00BE5556" w:rsidP="00BE5556">
      <w:pPr>
        <w:jc w:val="center"/>
        <w:rPr>
          <w:rFonts w:ascii="Bahnschrift Light" w:hAnsi="Bahnschrift Light"/>
          <w:b/>
          <w:sz w:val="32"/>
          <w:szCs w:val="32"/>
          <w:lang w:val="el-GR"/>
        </w:rPr>
      </w:pPr>
      <w:r w:rsidRPr="00BE5556">
        <w:rPr>
          <w:rFonts w:ascii="Bahnschrift Light" w:hAnsi="Bahnschrift Light"/>
          <w:b/>
          <w:sz w:val="32"/>
          <w:szCs w:val="32"/>
          <w:lang w:val="el-GR"/>
        </w:rPr>
        <w:t>ΑΚ. ΕΤΟΣ: 2023-24</w:t>
      </w:r>
    </w:p>
    <w:p w:rsidR="00BE5556" w:rsidRDefault="00BE5556" w:rsidP="00BE5556">
      <w:pPr>
        <w:jc w:val="center"/>
        <w:rPr>
          <w:rFonts w:ascii="Bahnschrift Light" w:hAnsi="Bahnschrift Light"/>
          <w:b/>
          <w:sz w:val="32"/>
          <w:szCs w:val="32"/>
          <w:lang w:val="el-GR"/>
        </w:rPr>
      </w:pPr>
      <w:r>
        <w:rPr>
          <w:rFonts w:ascii="Bahnschrift Light" w:hAnsi="Bahnschrift Light"/>
          <w:b/>
          <w:sz w:val="32"/>
          <w:szCs w:val="32"/>
          <w:lang w:val="el-GR"/>
        </w:rPr>
        <w:t>ΣΥΜΜΕΤΕΧΟΝΤΕΣ</w:t>
      </w:r>
    </w:p>
    <w:p w:rsidR="00BE5556" w:rsidRPr="00A642FA" w:rsidRDefault="00BE5556" w:rsidP="00BE5556">
      <w:pPr>
        <w:jc w:val="center"/>
        <w:rPr>
          <w:rFonts w:ascii="Bahnschrift Light" w:hAnsi="Bahnschrift Light"/>
          <w:b/>
          <w:sz w:val="32"/>
          <w:szCs w:val="32"/>
          <w:lang w:val="el-GR"/>
        </w:rPr>
      </w:pPr>
      <w:r>
        <w:rPr>
          <w:rFonts w:ascii="Bahnschrift Light" w:hAnsi="Bahnschrift Light"/>
          <w:b/>
          <w:sz w:val="32"/>
          <w:szCs w:val="32"/>
          <w:lang w:val="el-GR"/>
        </w:rPr>
        <w:t>ΓΙΑΚΟΥΜΑΤΟΣ ΓΕΩΡΓΙΟΣ – ΑΜ</w:t>
      </w:r>
      <w:r w:rsidRPr="00A642FA">
        <w:rPr>
          <w:rFonts w:ascii="Bahnschrift Light" w:hAnsi="Bahnschrift Light"/>
          <w:b/>
          <w:sz w:val="32"/>
          <w:szCs w:val="32"/>
          <w:lang w:val="el-GR"/>
        </w:rPr>
        <w:t>:</w:t>
      </w:r>
      <w:r w:rsidR="009F50B8" w:rsidRPr="00B94136">
        <w:rPr>
          <w:rFonts w:ascii="Bahnschrift Light" w:hAnsi="Bahnschrift Light"/>
          <w:b/>
          <w:sz w:val="32"/>
          <w:szCs w:val="32"/>
          <w:lang w:val="el-GR"/>
        </w:rPr>
        <w:t xml:space="preserve"> 1092874</w:t>
      </w:r>
      <w:r w:rsidRPr="00A642FA">
        <w:rPr>
          <w:rFonts w:ascii="Bahnschrift Light" w:hAnsi="Bahnschrift Light"/>
          <w:b/>
          <w:sz w:val="32"/>
          <w:szCs w:val="32"/>
          <w:lang w:val="el-GR"/>
        </w:rPr>
        <w:t xml:space="preserve"> </w:t>
      </w:r>
    </w:p>
    <w:p w:rsidR="00BE5556" w:rsidRPr="00A642FA" w:rsidRDefault="00BE5556" w:rsidP="00BE5556">
      <w:pPr>
        <w:jc w:val="center"/>
        <w:rPr>
          <w:rFonts w:ascii="Bahnschrift Light" w:hAnsi="Bahnschrift Light"/>
          <w:b/>
          <w:sz w:val="32"/>
          <w:szCs w:val="32"/>
          <w:lang w:val="el-GR"/>
        </w:rPr>
      </w:pPr>
      <w:r>
        <w:rPr>
          <w:rFonts w:ascii="Bahnschrift Light" w:hAnsi="Bahnschrift Light"/>
          <w:b/>
          <w:sz w:val="32"/>
          <w:szCs w:val="32"/>
          <w:lang w:val="el-GR"/>
        </w:rPr>
        <w:t>ΣΑΛΙΑΡΗΣ ΓΕΩΡΓΙΟΣ – ΑΜ</w:t>
      </w:r>
      <w:r w:rsidRPr="00A642FA">
        <w:rPr>
          <w:rFonts w:ascii="Bahnschrift Light" w:hAnsi="Bahnschrift Light"/>
          <w:b/>
          <w:sz w:val="32"/>
          <w:szCs w:val="32"/>
          <w:lang w:val="el-GR"/>
        </w:rPr>
        <w:t>: 1092584</w:t>
      </w:r>
    </w:p>
    <w:p w:rsidR="00BE5556" w:rsidRPr="00A642FA" w:rsidRDefault="00BE5556" w:rsidP="00BE5556">
      <w:pPr>
        <w:jc w:val="center"/>
        <w:rPr>
          <w:rFonts w:ascii="Bahnschrift Light" w:hAnsi="Bahnschrift Light"/>
          <w:b/>
          <w:sz w:val="32"/>
          <w:szCs w:val="32"/>
          <w:lang w:val="el-GR"/>
        </w:rPr>
      </w:pPr>
      <w:r w:rsidRPr="00A642FA">
        <w:rPr>
          <w:rFonts w:ascii="Bahnschrift Light" w:hAnsi="Bahnschrift Light"/>
          <w:b/>
          <w:sz w:val="32"/>
          <w:szCs w:val="32"/>
          <w:lang w:val="el-GR"/>
        </w:rPr>
        <w:br/>
      </w:r>
    </w:p>
    <w:p w:rsidR="00BE5556" w:rsidRPr="00A642FA" w:rsidRDefault="00BE5556" w:rsidP="00BE5556">
      <w:pPr>
        <w:jc w:val="center"/>
        <w:rPr>
          <w:rFonts w:ascii="Bahnschrift Light" w:hAnsi="Bahnschrift Light"/>
          <w:b/>
          <w:sz w:val="32"/>
          <w:szCs w:val="32"/>
          <w:lang w:val="el-GR"/>
        </w:rPr>
      </w:pPr>
    </w:p>
    <w:p w:rsidR="00BE5556" w:rsidRPr="00A642FA" w:rsidRDefault="00BE5556" w:rsidP="00BE5556">
      <w:pPr>
        <w:jc w:val="center"/>
        <w:rPr>
          <w:rFonts w:ascii="Bahnschrift Light" w:hAnsi="Bahnschrift Light"/>
          <w:b/>
          <w:sz w:val="32"/>
          <w:szCs w:val="32"/>
          <w:lang w:val="el-GR"/>
        </w:rPr>
      </w:pPr>
    </w:p>
    <w:p w:rsidR="00BE5556" w:rsidRPr="00A642FA" w:rsidRDefault="00BE5556" w:rsidP="00BE5556">
      <w:pPr>
        <w:jc w:val="center"/>
        <w:rPr>
          <w:rFonts w:ascii="Bahnschrift Light" w:hAnsi="Bahnschrift Light"/>
          <w:b/>
          <w:sz w:val="32"/>
          <w:szCs w:val="32"/>
          <w:lang w:val="el-GR"/>
        </w:rPr>
      </w:pPr>
    </w:p>
    <w:p w:rsidR="00BE5556" w:rsidRDefault="00BE5556" w:rsidP="00BE5556">
      <w:pPr>
        <w:rPr>
          <w:rFonts w:ascii="Verdana" w:hAnsi="Verdana"/>
          <w:sz w:val="24"/>
          <w:szCs w:val="24"/>
          <w:lang w:val="el-GR"/>
        </w:rPr>
      </w:pPr>
    </w:p>
    <w:p w:rsidR="00BE5556" w:rsidRDefault="00BE5556" w:rsidP="00BE5556">
      <w:pPr>
        <w:rPr>
          <w:rFonts w:ascii="Verdana" w:hAnsi="Verdana"/>
          <w:sz w:val="24"/>
          <w:szCs w:val="24"/>
          <w:u w:val="single"/>
          <w:lang w:val="el-GR"/>
        </w:rPr>
      </w:pPr>
      <w:r w:rsidRPr="00BE5556">
        <w:rPr>
          <w:rFonts w:ascii="Verdana" w:hAnsi="Verdana"/>
          <w:sz w:val="24"/>
          <w:szCs w:val="24"/>
          <w:u w:val="single"/>
          <w:lang w:val="el-GR"/>
        </w:rPr>
        <w:lastRenderedPageBreak/>
        <w:t>1</w:t>
      </w:r>
      <w:r w:rsidRPr="00BE5556">
        <w:rPr>
          <w:rFonts w:ascii="Verdana" w:hAnsi="Verdana"/>
          <w:sz w:val="24"/>
          <w:szCs w:val="24"/>
          <w:u w:val="single"/>
          <w:vertAlign w:val="superscript"/>
          <w:lang w:val="el-GR"/>
        </w:rPr>
        <w:t>ο</w:t>
      </w:r>
      <w:r w:rsidRPr="00BE5556">
        <w:rPr>
          <w:rFonts w:ascii="Verdana" w:hAnsi="Verdana"/>
          <w:sz w:val="24"/>
          <w:szCs w:val="24"/>
          <w:u w:val="single"/>
          <w:lang w:val="el-GR"/>
        </w:rPr>
        <w:t xml:space="preserve"> Μέρος</w:t>
      </w:r>
    </w:p>
    <w:p w:rsidR="00BE5556" w:rsidRDefault="00BE5556" w:rsidP="00BE5556">
      <w:pPr>
        <w:rPr>
          <w:rFonts w:ascii="Verdana" w:hAnsi="Verdana"/>
          <w:i/>
          <w:sz w:val="24"/>
          <w:szCs w:val="24"/>
          <w:lang w:val="en-GB"/>
        </w:rPr>
      </w:pPr>
      <w:r w:rsidRPr="00BE5556">
        <w:rPr>
          <w:rFonts w:ascii="Verdana" w:hAnsi="Verdana"/>
          <w:i/>
          <w:sz w:val="24"/>
          <w:szCs w:val="24"/>
          <w:lang w:val="el-GR"/>
        </w:rPr>
        <w:t>Δεδομένα</w:t>
      </w:r>
    </w:p>
    <w:p w:rsidR="00BE5556" w:rsidRDefault="00BE5556" w:rsidP="00BE5556">
      <w:pPr>
        <w:rPr>
          <w:rFonts w:ascii="Verdana" w:eastAsiaTheme="minorEastAsia" w:hAnsi="Verdana"/>
          <w:i/>
          <w:sz w:val="24"/>
          <w:szCs w:val="24"/>
          <w:lang w:val="el-G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GB"/>
            </w:rPr>
            <m:t>R=10k</m:t>
          </m:r>
          <m:r>
            <w:rPr>
              <w:rFonts w:ascii="Cambria Math" w:hAnsi="Cambria Math"/>
              <w:sz w:val="24"/>
              <w:szCs w:val="24"/>
              <w:lang w:val="el-GR"/>
            </w:rPr>
            <m:t>Ω</m:t>
          </m:r>
        </m:oMath>
      </m:oMathPara>
    </w:p>
    <w:p w:rsidR="00BE5556" w:rsidRDefault="002759C2" w:rsidP="00BE5556">
      <w:pPr>
        <w:rPr>
          <w:rFonts w:ascii="Verdana" w:eastAsiaTheme="minorEastAsia" w:hAnsi="Verdan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strobe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=1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2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l-GR"/>
                    </w:rPr>
                    <m:t>π*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l-G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l-GR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l-GR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*t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  <w:lang w:val="en-GB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V)</m:t>
          </m:r>
        </m:oMath>
      </m:oMathPara>
    </w:p>
    <w:p w:rsidR="00BE5556" w:rsidRDefault="00BE5556" w:rsidP="00BE5556">
      <w:pPr>
        <w:rPr>
          <w:rFonts w:ascii="Verdana" w:eastAsiaTheme="minorEastAsia" w:hAnsi="Verdana"/>
          <w:i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x=1.00mm</m:t>
        </m:r>
      </m:oMath>
      <w:r w:rsidR="00B256C1">
        <w:rPr>
          <w:rFonts w:ascii="Verdana" w:eastAsiaTheme="minorEastAsia" w:hAnsi="Verdana"/>
          <w:i/>
          <w:sz w:val="24"/>
          <w:szCs w:val="24"/>
        </w:rPr>
        <w:t xml:space="preserve"> </w:t>
      </w:r>
    </w:p>
    <w:p w:rsidR="00B256C1" w:rsidRDefault="00B256C1" w:rsidP="00BE5556">
      <w:pPr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l-GR"/>
            </w:rPr>
            <m:t>C_s=100pF</m:t>
          </m:r>
        </m:oMath>
      </m:oMathPara>
    </w:p>
    <w:p w:rsidR="00B256C1" w:rsidRPr="001D7FEB" w:rsidRDefault="00B256C1" w:rsidP="00BE5556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γνωστές οι διαστάσεις των πλακών, λ, </w:t>
      </w:r>
      <w:r w:rsidR="001D7FEB">
        <w:rPr>
          <w:rFonts w:ascii="Verdana" w:eastAsiaTheme="minorEastAsia" w:hAnsi="Verdana"/>
          <w:sz w:val="24"/>
          <w:szCs w:val="24"/>
          <w:lang w:val="en-GB"/>
        </w:rPr>
        <w:t>a</w:t>
      </w:r>
    </w:p>
    <w:p w:rsidR="00B256C1" w:rsidRPr="00B256C1" w:rsidRDefault="00B256C1" w:rsidP="00B256C1">
      <w:pPr>
        <w:pStyle w:val="ListParagraph"/>
        <w:numPr>
          <w:ilvl w:val="0"/>
          <w:numId w:val="1"/>
        </w:numP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 xml:space="preserve">Ευαισθησία του αισθητήρα = </w:t>
      </w:r>
      <w:r w:rsidRPr="00B256C1">
        <w:rPr>
          <w:rFonts w:ascii="Verdana" w:hAnsi="Verdana"/>
          <w:sz w:val="24"/>
          <w:szCs w:val="24"/>
          <w:lang w:val="el-GR"/>
        </w:rPr>
        <w:t>; (</w:t>
      </w:r>
      <w:r>
        <w:rPr>
          <w:rFonts w:ascii="Verdana" w:hAnsi="Verdana"/>
          <w:sz w:val="24"/>
          <w:szCs w:val="24"/>
          <w:lang w:val="en-GB"/>
        </w:rPr>
        <w:t>V</w:t>
      </w:r>
      <w:r w:rsidRPr="00B256C1">
        <w:rPr>
          <w:rFonts w:ascii="Verdana" w:hAnsi="Verdana"/>
          <w:sz w:val="24"/>
          <w:szCs w:val="24"/>
          <w:lang w:val="el-GR"/>
        </w:rPr>
        <w:t xml:space="preserve"> / </w:t>
      </w:r>
      <w:r>
        <w:rPr>
          <w:rFonts w:ascii="Verdana" w:hAnsi="Verdana"/>
          <w:sz w:val="24"/>
          <w:szCs w:val="24"/>
          <w:lang w:val="en-GB"/>
        </w:rPr>
        <w:t>mm</w:t>
      </w:r>
      <w:r w:rsidRPr="00B256C1">
        <w:rPr>
          <w:rFonts w:ascii="Verdana" w:hAnsi="Verdana"/>
          <w:sz w:val="24"/>
          <w:szCs w:val="24"/>
          <w:lang w:val="el-GR"/>
        </w:rPr>
        <w:t>)</w:t>
      </w:r>
    </w:p>
    <w:p w:rsidR="00B256C1" w:rsidRPr="00B256C1" w:rsidRDefault="00B256C1" w:rsidP="00B256C1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B256C1" w:rsidRDefault="00B256C1" w:rsidP="00B256C1">
      <w:pPr>
        <w:pStyle w:val="ListParagraph"/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 xml:space="preserve">Αρχικά, ισχύει ότι </w:t>
      </w:r>
    </w:p>
    <w:p w:rsidR="00B256C1" w:rsidRDefault="00B256C1" w:rsidP="00B256C1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B256C1" w:rsidRDefault="002759C2" w:rsidP="00B256C1">
      <w:pPr>
        <w:pStyle w:val="ListParagraph"/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s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l-GR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l-GR"/>
                </w:rPr>
                <m:t>ε*Α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x</m:t>
              </m:r>
            </m:den>
          </m:f>
          <m:r>
            <w:rPr>
              <w:rFonts w:ascii="Cambria Math" w:hAnsi="Cambria Math"/>
              <w:sz w:val="24"/>
              <w:szCs w:val="24"/>
              <w:lang w:val="el-GR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l-GR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l-GR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l-GR"/>
                    </w:rPr>
                    <m:t>ε*λ*α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(1)</m:t>
          </m:r>
        </m:oMath>
      </m:oMathPara>
    </w:p>
    <w:p w:rsidR="002D343C" w:rsidRDefault="002D343C" w:rsidP="00B256C1">
      <w:pPr>
        <w:pStyle w:val="ListParagraph"/>
        <w:rPr>
          <w:rFonts w:ascii="Verdana" w:eastAsiaTheme="minorEastAsia" w:hAnsi="Verdana"/>
          <w:i/>
          <w:sz w:val="24"/>
          <w:szCs w:val="24"/>
          <w:lang w:val="en-GB"/>
        </w:rPr>
      </w:pPr>
    </w:p>
    <w:p w:rsidR="002D343C" w:rsidRPr="00706192" w:rsidRDefault="002D343C" w:rsidP="00B256C1">
      <w:pPr>
        <w:pStyle w:val="ListParagraph"/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Για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s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=100 pF και 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x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=1.00 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mm</m:t>
        </m:r>
      </m:oMath>
    </w:p>
    <w:p w:rsidR="002D343C" w:rsidRPr="00706192" w:rsidRDefault="002D343C" w:rsidP="00B256C1">
      <w:pPr>
        <w:pStyle w:val="ListParagraph"/>
        <w:rPr>
          <w:rFonts w:ascii="Verdana" w:eastAsiaTheme="minorEastAsia" w:hAnsi="Verdana"/>
          <w:sz w:val="24"/>
          <w:szCs w:val="24"/>
          <w:lang w:val="el-GR"/>
        </w:rPr>
      </w:pPr>
    </w:p>
    <w:p w:rsidR="002D343C" w:rsidRPr="002D343C" w:rsidRDefault="002D343C" w:rsidP="00B256C1">
      <w:pPr>
        <w:pStyle w:val="ListParagraph"/>
        <w:rPr>
          <w:rFonts w:ascii="Verdana" w:eastAsiaTheme="minorEastAsia" w:hAnsi="Verdana"/>
          <w:i/>
          <w:sz w:val="24"/>
          <w:szCs w:val="24"/>
          <w:lang w:val="el-GR"/>
        </w:rPr>
      </w:pPr>
      <w:r w:rsidRPr="00706192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Από την (1) </w:t>
      </w:r>
      <w:r w:rsidRPr="00706192">
        <w:rPr>
          <w:rFonts w:ascii="Verdana" w:eastAsiaTheme="minorEastAsia" w:hAnsi="Verdana"/>
          <w:sz w:val="24"/>
          <w:szCs w:val="24"/>
          <w:lang w:val="el-GR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l-GR"/>
          </w:rPr>
          <m:t>*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Α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-13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Fm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2</m:t>
            </m:r>
          </m:e>
        </m:d>
        <m:r>
          <w:rPr>
            <w:rFonts w:ascii="Cambria Math" w:eastAsiaTheme="minorEastAsia" w:hAnsi="Cambria Math"/>
            <w:sz w:val="24"/>
            <w:szCs w:val="24"/>
            <w:lang w:val="el-GR"/>
          </w:rPr>
          <m:t>.</m:t>
        </m:r>
      </m:oMath>
    </w:p>
    <w:p w:rsidR="005253D6" w:rsidRPr="001D7FEB" w:rsidRDefault="008C0561" w:rsidP="008C0561">
      <w:pPr>
        <w:jc w:val="center"/>
        <w:rPr>
          <w:rFonts w:ascii="Verdana" w:eastAsiaTheme="minorEastAsia" w:hAnsi="Verdana"/>
          <w:i/>
          <w:sz w:val="24"/>
          <w:szCs w:val="24"/>
          <w:lang w:val="en-GB"/>
        </w:rPr>
      </w:pPr>
      <w:r>
        <w:rPr>
          <w:rFonts w:ascii="Verdana" w:eastAsiaTheme="minorEastAsia" w:hAnsi="Verdana"/>
          <w:i/>
          <w:noProof/>
          <w:sz w:val="24"/>
          <w:szCs w:val="24"/>
        </w:rPr>
        <w:drawing>
          <wp:inline distT="0" distB="0" distL="0" distR="0">
            <wp:extent cx="5943600" cy="231487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4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42FA" w:rsidRPr="00706192" w:rsidRDefault="002D343C" w:rsidP="000C5B0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Η ανάλυση ΜΗΚ (μόνιμης ημιτονοειδούς κατάστασης) για το </w:t>
      </w:r>
      <w:r>
        <w:rPr>
          <w:rFonts w:ascii="Verdana" w:eastAsiaTheme="minorEastAsia" w:hAnsi="Verdana"/>
          <w:sz w:val="24"/>
          <w:szCs w:val="24"/>
          <w:lang w:val="en-GB"/>
        </w:rPr>
        <w:t>RC</w:t>
      </w:r>
      <w:r w:rsidRPr="002D343C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κύκλωμα έχει ως εξής</w:t>
      </w:r>
      <w:r w:rsidRPr="002D343C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2D343C" w:rsidRDefault="002759C2" w:rsidP="000C5B08">
      <w:pPr>
        <w:rPr>
          <w:rFonts w:ascii="Verdana" w:eastAsiaTheme="minorEastAsia" w:hAnsi="Verdana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o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1+j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ω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RC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(3)</m:t>
          </m:r>
        </m:oMath>
      </m:oMathPara>
    </w:p>
    <w:p w:rsidR="002D343C" w:rsidRDefault="002D343C" w:rsidP="000C5B0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lastRenderedPageBreak/>
        <w:t xml:space="preserve">Άρα, προκύπτει ότι </w:t>
      </w:r>
    </w:p>
    <w:p w:rsidR="002D343C" w:rsidRDefault="002759C2" w:rsidP="000C5B08">
      <w:pPr>
        <w:rPr>
          <w:rFonts w:ascii="Verdana" w:eastAsiaTheme="minorEastAsia" w:hAnsi="Verdana"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o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x+jω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ΑR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 xml:space="preserve"> j(4)</m:t>
          </m:r>
        </m:oMath>
      </m:oMathPara>
    </w:p>
    <w:p w:rsidR="002D343C" w:rsidRPr="005345C5" w:rsidRDefault="005345C5" w:rsidP="000C5B08">
      <w:pPr>
        <w:rPr>
          <w:oMath/>
          <w:rFonts w:ascii="Cambria Math" w:eastAsiaTheme="minorEastAsia" w:hAnsi="Cambria Math"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 xml:space="preserve">Παραγωγίζοντας την (4) ως προς </m:t>
          </m:r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x</m:t>
          </m:r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, θα έχουμε ότι :</m:t>
          </m:r>
        </m:oMath>
      </m:oMathPara>
    </w:p>
    <w:p w:rsidR="002D343C" w:rsidRDefault="002759C2" w:rsidP="000C5B08">
      <w:pPr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o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x+jR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ω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l-GR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Α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l-GR"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- x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l-G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x+jR</m:t>
                          </m:r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l-GR"/>
                            </w:rPr>
                            <m:t>ω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l-GR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GB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l-GR"/>
                            </w:rPr>
                            <m:t>Α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l-GR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*j= 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-R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ω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Α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x+jR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ω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l-GR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Α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l-GR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-R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ω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Α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(x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 xml:space="preserve">+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Α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)&lt;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tan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-1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l-G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2R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ω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l-GR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Α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)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e>
              </m:func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 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ω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Α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(x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 xml:space="preserve">+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Α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)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&lt;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-tan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-1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l-G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2R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ω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l-GR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Α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5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e>
          </m:func>
        </m:oMath>
      </m:oMathPara>
    </w:p>
    <w:p w:rsidR="005345C5" w:rsidRPr="00706192" w:rsidRDefault="005345C5" w:rsidP="000C5B0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Πλέον όλα μας είναι γνωστά, επομένως η ζητούμενη ευαισθησία προκύπτει από την (5)</w:t>
      </w:r>
      <w:r w:rsidRPr="005345C5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5345C5" w:rsidRPr="005345C5" w:rsidRDefault="002759C2" w:rsidP="000C5B08">
      <w:pPr>
        <w:rPr>
          <w:rFonts w:ascii="Verdana" w:eastAsiaTheme="minorEastAsia" w:hAnsi="Verdana"/>
          <w:sz w:val="24"/>
          <w:szCs w:val="24"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rms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≈0.1097593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V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mm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=109.7593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mV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mm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(6)</m:t>
          </m:r>
        </m:oMath>
      </m:oMathPara>
    </w:p>
    <w:p w:rsidR="00A642FA" w:rsidRPr="005345C5" w:rsidRDefault="00A642FA" w:rsidP="000C5B08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BC0A29" w:rsidRDefault="00A642FA" w:rsidP="000C5B08">
      <w:pPr>
        <w:rPr>
          <w:rFonts w:ascii="Verdana" w:eastAsiaTheme="minorEastAsia" w:hAnsi="Verdana"/>
          <w:sz w:val="24"/>
          <w:szCs w:val="24"/>
          <w:lang w:val="en-GB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Β. </w:t>
      </w:r>
      <w:r w:rsidRPr="00A642FA">
        <w:rPr>
          <w:rFonts w:ascii="Verdana" w:eastAsiaTheme="minorEastAsia" w:hAnsi="Verdana"/>
          <w:sz w:val="24"/>
          <w:szCs w:val="24"/>
          <w:lang w:val="el-GR"/>
        </w:rPr>
        <w:t xml:space="preserve"> </w:t>
      </w:r>
    </w:p>
    <w:p w:rsidR="00BC0A29" w:rsidRDefault="002759C2" w:rsidP="000C5B08">
      <w:pPr>
        <w:rPr>
          <w:rFonts w:ascii="Verdana" w:eastAsiaTheme="minorEastAsia" w:hAnsi="Verdana"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osc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=20 pF</m:t>
          </m:r>
        </m:oMath>
      </m:oMathPara>
    </w:p>
    <w:p w:rsidR="00BC0A29" w:rsidRPr="00706192" w:rsidRDefault="002759C2" w:rsidP="000C5B08">
      <w:pPr>
        <w:rPr>
          <w:rFonts w:ascii="Verdana" w:eastAsiaTheme="minorEastAsia" w:hAnsi="Verdana"/>
          <w:sz w:val="24"/>
          <w:szCs w:val="24"/>
          <w:lang w:val="el-G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coaxcable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=50 pF</m:t>
          </m:r>
        </m:oMath>
      </m:oMathPara>
    </w:p>
    <w:p w:rsidR="00BC0A29" w:rsidRPr="00102924" w:rsidRDefault="00BC0A29" w:rsidP="000C5B08">
      <w:pPr>
        <w:rPr>
          <w:rFonts w:ascii="Verdana" w:eastAsiaTheme="minorEastAsia" w:hAnsi="Verdana"/>
          <w:sz w:val="24"/>
          <w:szCs w:val="24"/>
          <w:lang w:val="en-GB"/>
        </w:rPr>
      </w:pPr>
    </w:p>
    <w:p w:rsidR="00A642FA" w:rsidRDefault="00A642FA" w:rsidP="000C5B0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Η συνολική χωρητικότητα (υποθέτοντας ότι όλες συνδέεονται εν παραλλήλω) είναι ίση με</w:t>
      </w:r>
    </w:p>
    <w:p w:rsidR="00A642FA" w:rsidRDefault="002759C2" w:rsidP="000C5B08">
      <w:pPr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total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s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osc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coaxcable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=100+20+50=170 pF (7)</m:t>
          </m:r>
        </m:oMath>
      </m:oMathPara>
    </w:p>
    <w:p w:rsidR="00A642FA" w:rsidRPr="00BC0A29" w:rsidRDefault="00A642FA" w:rsidP="000C5B0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Επομένως</w:t>
      </w:r>
      <w:r w:rsidR="00BC0A29" w:rsidRPr="00BC0A29">
        <w:rPr>
          <w:rFonts w:ascii="Verdana" w:eastAsiaTheme="minorEastAsia" w:hAnsi="Verdana"/>
          <w:sz w:val="24"/>
          <w:szCs w:val="24"/>
          <w:lang w:val="el-GR"/>
        </w:rPr>
        <w:t xml:space="preserve">, </w:t>
      </w:r>
      <w:r w:rsidR="00BC0A29">
        <w:rPr>
          <w:rFonts w:ascii="Verdana" w:eastAsiaTheme="minorEastAsia" w:hAnsi="Verdana"/>
          <w:sz w:val="24"/>
          <w:szCs w:val="24"/>
          <w:lang w:val="el-GR"/>
        </w:rPr>
        <w:t>το ποσοστιαίο λάθος μέτρησης στο πλάτος της εξόδου λόγω της φόρτισης που βάζουν το καλώδιιο καιο ο παλμογράφος</w:t>
      </w:r>
    </w:p>
    <w:p w:rsidR="00A642FA" w:rsidRDefault="00A642FA" w:rsidP="000C5B08">
      <w:pPr>
        <w:rPr>
          <w:rFonts w:ascii="Verdana" w:eastAsiaTheme="minorEastAsia" w:hAnsi="Verdana"/>
          <w:sz w:val="24"/>
          <w:szCs w:val="24"/>
          <w:lang w:val="el-GR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error %=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|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C_total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=41.1 %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8</m:t>
              </m:r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:rsidR="00BC0A29" w:rsidRPr="00BC0A29" w:rsidRDefault="00BC0A29" w:rsidP="000C5B0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Η αντίσταση που είναι παράλληλα σε σχέση με την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GB"/>
              </w:rPr>
              <m:t>osc</m:t>
            </m:r>
          </m:sub>
        </m:sSub>
        <m:r>
          <w:rPr>
            <w:rFonts w:ascii="Cambria Math" w:hAnsi="Cambria Math"/>
            <w:sz w:val="24"/>
            <w:szCs w:val="24"/>
            <w:lang w:val="el-GR"/>
          </w:rPr>
          <m:t xml:space="preserve"> </m:t>
        </m:r>
      </m:oMath>
      <w:r w:rsidR="001E36DC">
        <w:rPr>
          <w:rFonts w:ascii="Verdana" w:eastAsiaTheme="minorEastAsia" w:hAnsi="Verdana"/>
          <w:sz w:val="24"/>
          <w:szCs w:val="24"/>
          <w:lang w:val="el-GR"/>
        </w:rPr>
        <w:t>παραλεί</w:t>
      </w:r>
      <w:r>
        <w:rPr>
          <w:rFonts w:ascii="Verdana" w:eastAsiaTheme="minorEastAsia" w:hAnsi="Verdana"/>
          <w:sz w:val="24"/>
          <w:szCs w:val="24"/>
          <w:lang w:val="el-GR"/>
        </w:rPr>
        <w:t>πεται μιας και έχει σχετικά μεγάλη τιμή.</w:t>
      </w:r>
    </w:p>
    <w:p w:rsidR="00B461B2" w:rsidRDefault="00B461B2" w:rsidP="000C5B08">
      <w:pPr>
        <w:rPr>
          <w:rFonts w:ascii="Verdana" w:eastAsiaTheme="minorEastAsia" w:hAnsi="Verdana"/>
          <w:sz w:val="24"/>
          <w:szCs w:val="24"/>
          <w:lang w:val="en-GB"/>
        </w:rPr>
      </w:pPr>
      <w:r>
        <w:rPr>
          <w:rFonts w:ascii="Verdana" w:eastAsiaTheme="minorEastAsia" w:hAnsi="Verdana"/>
          <w:sz w:val="24"/>
          <w:szCs w:val="24"/>
          <w:lang w:val="el-GR"/>
        </w:rPr>
        <w:t>Γ.</w:t>
      </w:r>
    </w:p>
    <w:p w:rsidR="00102924" w:rsidRPr="00102924" w:rsidRDefault="00102924" w:rsidP="000C5B08">
      <w:pPr>
        <w:rPr>
          <w:rFonts w:ascii="Verdana" w:eastAsiaTheme="minorEastAsia" w:hAnsi="Verdana"/>
          <w:sz w:val="24"/>
          <w:szCs w:val="24"/>
          <w:lang w:val="en-GB"/>
        </w:rPr>
      </w:pPr>
      <w:r>
        <w:rPr>
          <w:rFonts w:ascii="Verdana" w:eastAsiaTheme="minorEastAsia" w:hAnsi="Verdana"/>
          <w:noProof/>
          <w:sz w:val="24"/>
          <w:szCs w:val="24"/>
        </w:rPr>
        <w:lastRenderedPageBreak/>
        <w:drawing>
          <wp:inline distT="0" distB="0" distL="0" distR="0">
            <wp:extent cx="5943600" cy="248246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2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41F" w:rsidRDefault="002759C2" w:rsidP="000C5B08">
      <w:pPr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s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Δ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20pF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mm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9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 xml:space="preserve"> για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X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=100pF</m:t>
          </m:r>
        </m:oMath>
      </m:oMathPara>
    </w:p>
    <w:p w:rsidR="0034441F" w:rsidRDefault="002759C2" w:rsidP="000C5B08">
      <w:pPr>
        <w:rPr>
          <w:rFonts w:ascii="Verdana" w:eastAsiaTheme="minorEastAsia" w:hAnsi="Verdana"/>
          <w:i/>
          <w:sz w:val="24"/>
          <w:szCs w:val="24"/>
          <w:lang w:val="el-GR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Δ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V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Δ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x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10mV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mm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10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.</m:t>
          </m:r>
        </m:oMath>
      </m:oMathPara>
    </w:p>
    <w:p w:rsidR="00BC0A29" w:rsidRPr="00706192" w:rsidRDefault="00BC0A29" w:rsidP="000C5B0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Από την τοπολογία του αναστρέφοντος τελεστικού ενισχυτή θα ισχύει ότι</w:t>
      </w:r>
      <w:r w:rsidRPr="00BC0A29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BC0A29" w:rsidRPr="00706192" w:rsidRDefault="00BC0A29" w:rsidP="000C5B08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8C0561" w:rsidRDefault="002759C2" w:rsidP="008C0561">
      <w:pPr>
        <w:tabs>
          <w:tab w:val="left" w:pos="3276"/>
        </w:tabs>
        <w:rPr>
          <w:rFonts w:ascii="Verdana" w:eastAsiaTheme="minorEastAsia" w:hAnsi="Verdana"/>
          <w:sz w:val="24"/>
          <w:szCs w:val="24"/>
          <w:lang w:val="en-GB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GB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val="en-GB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GB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val="en-GB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/>
            <w:sz w:val="24"/>
            <w:szCs w:val="24"/>
            <w:lang w:val="en-GB"/>
          </w:rPr>
          <m:t>=-(R</m:t>
        </m:r>
      </m:oMath>
      <w:r w:rsidR="008C0561">
        <w:rPr>
          <w:rFonts w:ascii="Verdana" w:eastAsiaTheme="minorEastAsia" w:hAnsi="Verdana"/>
          <w:sz w:val="24"/>
          <w:szCs w:val="24"/>
          <w:lang w:val="en-GB"/>
        </w:rPr>
        <w:t xml:space="preserve">// </w:t>
      </w:r>
      <w:proofErr w:type="gramStart"/>
      <w:r w:rsidR="008C0561">
        <w:rPr>
          <w:rFonts w:ascii="Verdana" w:eastAsiaTheme="minorEastAsia" w:hAnsi="Verdana"/>
          <w:sz w:val="24"/>
          <w:szCs w:val="24"/>
          <w:lang w:val="en-GB"/>
        </w:rPr>
        <w:t>C</w:t>
      </w:r>
      <w:r w:rsidR="008C0561">
        <w:rPr>
          <w:rFonts w:ascii="Verdana" w:eastAsiaTheme="minorEastAsia" w:hAnsi="Verdana"/>
          <w:sz w:val="24"/>
          <w:szCs w:val="24"/>
          <w:vertAlign w:val="subscript"/>
          <w:lang w:val="en-GB"/>
        </w:rPr>
        <w:t xml:space="preserve">f </w:t>
      </w:r>
      <w:r w:rsidR="008C0561">
        <w:rPr>
          <w:rFonts w:ascii="Verdana" w:eastAsiaTheme="minorEastAsia" w:hAnsi="Verdana"/>
          <w:sz w:val="24"/>
          <w:szCs w:val="24"/>
          <w:lang w:val="en-GB"/>
        </w:rPr>
        <w:t>)</w:t>
      </w:r>
      <w:proofErr w:type="gramEnd"/>
      <w:r w:rsidR="008C0561">
        <w:rPr>
          <w:rFonts w:ascii="Verdana" w:eastAsiaTheme="minorEastAsia" w:hAnsi="Verdana"/>
          <w:sz w:val="24"/>
          <w:szCs w:val="24"/>
          <w:lang w:val="en-GB"/>
        </w:rPr>
        <w:t>/ C</w:t>
      </w:r>
      <w:r w:rsidR="008C0561">
        <w:rPr>
          <w:rFonts w:ascii="Verdana" w:eastAsiaTheme="minorEastAsia" w:hAnsi="Verdana"/>
          <w:sz w:val="24"/>
          <w:szCs w:val="24"/>
          <w:vertAlign w:val="subscript"/>
          <w:lang w:val="en-GB"/>
        </w:rPr>
        <w:t>s</w:t>
      </w:r>
      <w:r w:rsidR="008C0561">
        <w:rPr>
          <w:rFonts w:ascii="Verdana" w:eastAsiaTheme="minorEastAsia" w:hAnsi="Verdana"/>
          <w:sz w:val="24"/>
          <w:szCs w:val="24"/>
          <w:lang w:val="en-GB"/>
        </w:rPr>
        <w:t xml:space="preserve"> = -</w:t>
      </w:r>
      <w:proofErr w:type="spellStart"/>
      <w:r w:rsidR="008C0561">
        <w:rPr>
          <w:rFonts w:ascii="Verdana" w:eastAsiaTheme="minorEastAsia" w:hAnsi="Verdana"/>
          <w:sz w:val="24"/>
          <w:szCs w:val="24"/>
          <w:lang w:val="en-GB"/>
        </w:rPr>
        <w:t>RC</w:t>
      </w:r>
      <w:r w:rsidR="008C0561">
        <w:rPr>
          <w:rFonts w:ascii="Verdana" w:eastAsiaTheme="minorEastAsia" w:hAnsi="Verdana"/>
          <w:sz w:val="24"/>
          <w:szCs w:val="24"/>
          <w:vertAlign w:val="subscript"/>
          <w:lang w:val="en-GB"/>
        </w:rPr>
        <w:t>z</w:t>
      </w:r>
      <w:proofErr w:type="spellEnd"/>
      <w:r w:rsidR="008C0561">
        <w:rPr>
          <w:rFonts w:ascii="Verdana" w:eastAsiaTheme="minorEastAsia" w:hAnsi="Verdana"/>
          <w:sz w:val="24"/>
          <w:szCs w:val="24"/>
          <w:lang w:val="en-GB"/>
        </w:rPr>
        <w:t xml:space="preserve"> / (C</w:t>
      </w:r>
      <w:r w:rsidR="008C0561">
        <w:rPr>
          <w:rFonts w:ascii="Verdana" w:eastAsiaTheme="minorEastAsia" w:hAnsi="Verdana"/>
          <w:sz w:val="24"/>
          <w:szCs w:val="24"/>
          <w:vertAlign w:val="subscript"/>
          <w:lang w:val="en-GB"/>
        </w:rPr>
        <w:t>s</w:t>
      </w:r>
      <w:r w:rsidR="008C0561">
        <w:rPr>
          <w:rFonts w:ascii="Verdana" w:eastAsiaTheme="minorEastAsia" w:hAnsi="Verdana"/>
          <w:sz w:val="24"/>
          <w:szCs w:val="24"/>
          <w:lang w:val="en-GB"/>
        </w:rPr>
        <w:t xml:space="preserve"> (R + </w:t>
      </w:r>
      <w:proofErr w:type="spellStart"/>
      <w:r w:rsidR="008C0561">
        <w:rPr>
          <w:rFonts w:ascii="Verdana" w:eastAsiaTheme="minorEastAsia" w:hAnsi="Verdana"/>
          <w:sz w:val="24"/>
          <w:szCs w:val="24"/>
          <w:lang w:val="en-GB"/>
        </w:rPr>
        <w:t>C</w:t>
      </w:r>
      <w:r w:rsidR="008C0561">
        <w:rPr>
          <w:rFonts w:ascii="Verdana" w:eastAsiaTheme="minorEastAsia" w:hAnsi="Verdana"/>
          <w:sz w:val="24"/>
          <w:szCs w:val="24"/>
          <w:vertAlign w:val="subscript"/>
          <w:lang w:val="en-GB"/>
        </w:rPr>
        <w:t>z</w:t>
      </w:r>
      <w:proofErr w:type="spellEnd"/>
      <w:r w:rsidR="008C0561">
        <w:rPr>
          <w:rFonts w:ascii="Verdana" w:eastAsiaTheme="minorEastAsia" w:hAnsi="Verdana"/>
          <w:sz w:val="24"/>
          <w:szCs w:val="24"/>
          <w:lang w:val="en-GB"/>
        </w:rPr>
        <w:t>) (11)</w:t>
      </w:r>
    </w:p>
    <w:p w:rsidR="008C0561" w:rsidRDefault="008C0561" w:rsidP="008C0561">
      <w:pPr>
        <w:tabs>
          <w:tab w:val="left" w:pos="3276"/>
        </w:tabs>
        <w:rPr>
          <w:rFonts w:ascii="Verdana" w:eastAsiaTheme="minorEastAsia" w:hAnsi="Verdana"/>
          <w:sz w:val="24"/>
          <w:szCs w:val="24"/>
          <w:lang w:val="en-GB"/>
        </w:rPr>
      </w:pPr>
      <w:r>
        <w:rPr>
          <w:rFonts w:ascii="Verdana" w:eastAsiaTheme="minorEastAsia" w:hAnsi="Verdana"/>
          <w:sz w:val="24"/>
          <w:szCs w:val="24"/>
          <w:lang w:val="el-GR"/>
        </w:rPr>
        <w:t>Άρα</w:t>
      </w:r>
      <w:r>
        <w:rPr>
          <w:rFonts w:ascii="Verdana" w:eastAsiaTheme="minorEastAsia" w:hAnsi="Verdana"/>
          <w:sz w:val="24"/>
          <w:szCs w:val="24"/>
          <w:lang w:val="en-GB"/>
        </w:rPr>
        <w:t>:</w:t>
      </w:r>
    </w:p>
    <w:p w:rsidR="008C0561" w:rsidRDefault="002759C2" w:rsidP="008C0561">
      <w:pPr>
        <w:tabs>
          <w:tab w:val="left" w:pos="3276"/>
        </w:tabs>
        <w:rPr>
          <w:rFonts w:ascii="Verdana" w:eastAsiaTheme="minorEastAsia" w:hAnsi="Verdana"/>
          <w:sz w:val="24"/>
          <w:szCs w:val="24"/>
          <w:vertAlign w:val="subscript"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vertAlign w:val="subscript"/>
                  <w:lang w:val="en-GB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vertAlign w:val="subscript"/>
                      <w:lang w:val="en-GB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vertAlign w:val="subscript"/>
                      <w:lang w:val="en-GB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vertAlign w:val="subscript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vertAlign w:val="subscript"/>
                          <w:lang w:val="en-GB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vertAlign w:val="subscript"/>
                          <w:lang w:val="en-GB"/>
                        </w:rPr>
                        <m:t>o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vertAlign w:val="subscript"/>
                      <w:lang w:val="el-GR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vertAlign w:val="subscript"/>
                      <w:lang w:val="el-GR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vertAlign w:val="subscript"/>
                      <w:lang w:val="en-GB"/>
                    </w:rPr>
                    <m:t>x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vertAlign w:val="subscript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vertAlign w:val="subscript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vertAlign w:val="subscript"/>
                      <w:lang w:val="en-GB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  <w:vertAlign w:val="subscript"/>
              <w:lang w:val="en-GB"/>
            </w:rPr>
            <m:t>= 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vertAlign w:val="subscript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vertAlign w:val="subscript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vertAlign w:val="subscript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vertAlign w:val="subscript"/>
                      <w:lang w:val="en-GB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vertAlign w:val="subscript"/>
                  <w:lang w:val="en-GB"/>
                </w:rPr>
                <m:t>R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vertAlign w:val="subscript"/>
                      <w:lang w:val="en-GB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vertAlign w:val="subscript"/>
                      <w:lang w:val="el-GR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vertAlign w:val="subscript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vertAlign w:val="subscript"/>
                          <w:lang w:val="en-GB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vertAlign w:val="subscript"/>
                          <w:lang w:val="en-GB"/>
                        </w:rPr>
                        <m:t>s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vertAlign w:val="subscript"/>
                      <w:lang w:val="el-GR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vertAlign w:val="subscript"/>
                      <w:lang w:val="el-GR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vertAlign w:val="subscript"/>
                      <w:lang w:val="en-GB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vertAlign w:val="subscript"/>
                  <w:lang w:val="en-GB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vertAlign w:val="subscript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vertAlign w:val="subscript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vertAlign w:val="subscript"/>
                      <w:lang w:val="en-GB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vertAlign w:val="subscript"/>
                  <w:lang w:val="en-GB"/>
                </w:rPr>
                <m:t>+R)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vertAlign w:val="subscript"/>
              <w:lang w:val="en-GB"/>
            </w:rPr>
            <m:t xml:space="preserve"> (12)</m:t>
          </m:r>
        </m:oMath>
      </m:oMathPara>
    </w:p>
    <w:p w:rsidR="008C0561" w:rsidRPr="00706192" w:rsidRDefault="008C0561" w:rsidP="008C0561">
      <w:pPr>
        <w:tabs>
          <w:tab w:val="left" w:pos="3276"/>
        </w:tabs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Κάνοντας τις απαραίτητες αντικαταστάσεις</w:t>
      </w:r>
      <w:r w:rsidRPr="008C0561">
        <w:rPr>
          <w:rFonts w:ascii="Verdana" w:eastAsiaTheme="minorEastAsia" w:hAnsi="Verdana"/>
          <w:sz w:val="24"/>
          <w:szCs w:val="24"/>
          <w:lang w:val="el-GR"/>
        </w:rPr>
        <w:t xml:space="preserve">, </w:t>
      </w:r>
      <w:r>
        <w:rPr>
          <w:rFonts w:ascii="Verdana" w:eastAsiaTheme="minorEastAsia" w:hAnsi="Verdana"/>
          <w:sz w:val="24"/>
          <w:szCs w:val="24"/>
          <w:lang w:val="el-GR"/>
        </w:rPr>
        <w:t>βρίσκουμε ότι</w:t>
      </w:r>
      <w:r w:rsidRPr="008C0561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BC0A29" w:rsidRPr="008C0561" w:rsidRDefault="002759C2" w:rsidP="008C0561">
      <w:pPr>
        <w:tabs>
          <w:tab w:val="left" w:pos="3276"/>
        </w:tabs>
        <w:rPr>
          <w:rFonts w:ascii="Verdana" w:eastAsiaTheme="minorEastAsia" w:hAnsi="Verdana"/>
          <w:sz w:val="24"/>
          <w:szCs w:val="24"/>
          <w:lang w:val="el-GR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subscript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vertAlign w:val="subscript"/>
                <w:lang w:val="el-GR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vertAlign w:val="subscript"/>
                <w:lang w:val="el-GR"/>
              </w:rPr>
              <m:t>f</m:t>
            </m:r>
          </m:sub>
        </m:sSub>
        <m:r>
          <w:rPr>
            <w:rFonts w:ascii="Cambria Math" w:eastAsiaTheme="minorEastAsia" w:hAnsi="Cambria Math"/>
            <w:sz w:val="24"/>
            <w:szCs w:val="24"/>
            <w:vertAlign w:val="subscript"/>
            <w:lang w:val="el-GR"/>
          </w:rPr>
          <m:t xml:space="preserve">≈282.2 pF (13) </m:t>
        </m:r>
      </m:oMath>
      <w:r w:rsidR="008C0561" w:rsidRPr="00706192">
        <w:rPr>
          <w:rFonts w:ascii="Verdana" w:eastAsiaTheme="minorEastAsia" w:hAnsi="Verdana"/>
          <w:sz w:val="24"/>
          <w:szCs w:val="24"/>
          <w:vertAlign w:val="subscript"/>
          <w:lang w:val="el-GR"/>
        </w:rPr>
        <w:t xml:space="preserve"> </w:t>
      </w:r>
      <w:r w:rsidR="008C0561" w:rsidRPr="008C0561">
        <w:rPr>
          <w:rFonts w:ascii="Verdana" w:eastAsiaTheme="minorEastAsia" w:hAnsi="Verdana"/>
          <w:sz w:val="24"/>
          <w:szCs w:val="24"/>
          <w:vertAlign w:val="subscript"/>
          <w:lang w:val="el-GR"/>
        </w:rPr>
        <w:tab/>
        <w:t xml:space="preserve"> </w:t>
      </w:r>
    </w:p>
    <w:p w:rsidR="00B461B2" w:rsidRPr="00706192" w:rsidRDefault="00B461B2" w:rsidP="000C5B0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Δ</w:t>
      </w:r>
      <w:r w:rsidRPr="00706192">
        <w:rPr>
          <w:rFonts w:ascii="Verdana" w:eastAsiaTheme="minorEastAsia" w:hAnsi="Verdana"/>
          <w:sz w:val="24"/>
          <w:szCs w:val="24"/>
          <w:lang w:val="el-GR"/>
        </w:rPr>
        <w:t>.</w:t>
      </w:r>
    </w:p>
    <w:p w:rsidR="009B3DA8" w:rsidRDefault="00102924" w:rsidP="000C5B0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Εδώ για τη μέτρηση της χωρητικότητας είχαμε 2 ιδέες. Η πρώτη και πιο απλή ιδεά ήταν να έχουμε πάλι ένα </w:t>
      </w:r>
      <w:r>
        <w:rPr>
          <w:rFonts w:ascii="Verdana" w:eastAsiaTheme="minorEastAsia" w:hAnsi="Verdana"/>
          <w:sz w:val="24"/>
          <w:szCs w:val="24"/>
          <w:lang w:val="en-GB"/>
        </w:rPr>
        <w:t>RC</w:t>
      </w:r>
      <w:r w:rsidR="00B966AF">
        <w:rPr>
          <w:rFonts w:ascii="Verdana" w:eastAsiaTheme="minorEastAsia" w:hAnsi="Verdana"/>
          <w:sz w:val="24"/>
          <w:szCs w:val="24"/>
          <w:lang w:val="el-GR"/>
        </w:rPr>
        <w:t xml:space="preserve"> κύκλωμα, έναν διακόπτη και έναν </w:t>
      </w:r>
      <w:r w:rsidR="00B966AF">
        <w:rPr>
          <w:rFonts w:ascii="Verdana" w:eastAsiaTheme="minorEastAsia" w:hAnsi="Verdana"/>
          <w:sz w:val="24"/>
          <w:szCs w:val="24"/>
          <w:lang w:val="en-GB"/>
        </w:rPr>
        <w:t>timer</w:t>
      </w:r>
      <w:r w:rsidR="00B966AF" w:rsidRPr="00B966AF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B966AF">
        <w:rPr>
          <w:rFonts w:ascii="Verdana" w:eastAsiaTheme="minorEastAsia" w:hAnsi="Verdana"/>
          <w:sz w:val="24"/>
          <w:szCs w:val="24"/>
          <w:lang w:val="el-GR"/>
        </w:rPr>
        <w:t xml:space="preserve">έτσι ώστε να μετράγαμε τη σταθερά του </w:t>
      </w:r>
      <w:r w:rsidR="00E75AFC">
        <w:rPr>
          <w:rFonts w:ascii="Verdana" w:eastAsiaTheme="minorEastAsia" w:hAnsi="Verdana"/>
          <w:sz w:val="24"/>
          <w:szCs w:val="24"/>
          <w:lang w:val="el-GR"/>
        </w:rPr>
        <w:t>κυκλώματος</w:t>
      </w:r>
      <w:r w:rsidR="00B966AF">
        <w:rPr>
          <w:rFonts w:ascii="Verdana" w:eastAsiaTheme="minorEastAsia" w:hAnsi="Verdana"/>
          <w:sz w:val="24"/>
          <w:szCs w:val="24"/>
          <w:lang w:val="el-GR"/>
        </w:rPr>
        <w:t>.</w:t>
      </w:r>
      <w:r w:rsidR="00E75AFC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B966AF">
        <w:rPr>
          <w:rFonts w:ascii="Verdana" w:eastAsiaTheme="minorEastAsia" w:hAnsi="Verdana"/>
          <w:sz w:val="24"/>
          <w:szCs w:val="24"/>
          <w:lang w:val="el-GR"/>
        </w:rPr>
        <w:t>Εντ</w:t>
      </w:r>
      <w:r w:rsidR="00E75AFC">
        <w:rPr>
          <w:rFonts w:ascii="Verdana" w:eastAsiaTheme="minorEastAsia" w:hAnsi="Verdana"/>
          <w:sz w:val="24"/>
          <w:szCs w:val="24"/>
          <w:lang w:val="el-GR"/>
        </w:rPr>
        <w:t>ού</w:t>
      </w:r>
      <w:r w:rsidR="00B966AF">
        <w:rPr>
          <w:rFonts w:ascii="Verdana" w:eastAsiaTheme="minorEastAsia" w:hAnsi="Verdana"/>
          <w:sz w:val="24"/>
          <w:szCs w:val="24"/>
          <w:lang w:val="el-GR"/>
        </w:rPr>
        <w:t xml:space="preserve">τοις αυτή η </w:t>
      </w:r>
      <w:r w:rsidR="00E75AFC">
        <w:rPr>
          <w:rFonts w:ascii="Verdana" w:eastAsiaTheme="minorEastAsia" w:hAnsi="Verdana"/>
          <w:sz w:val="24"/>
          <w:szCs w:val="24"/>
          <w:lang w:val="el-GR"/>
        </w:rPr>
        <w:t>ιδέα</w:t>
      </w:r>
      <w:r w:rsidR="00B966AF">
        <w:rPr>
          <w:rFonts w:ascii="Verdana" w:eastAsiaTheme="minorEastAsia" w:hAnsi="Verdana"/>
          <w:sz w:val="24"/>
          <w:szCs w:val="24"/>
          <w:lang w:val="el-GR"/>
        </w:rPr>
        <w:t xml:space="preserve"> δεν προχώρησε παραπάνω και έτσι κάναμε το εξής</w:t>
      </w:r>
      <w:r w:rsidR="00B966AF" w:rsidRPr="00B966AF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E75AFC" w:rsidRDefault="00E75AFC" w:rsidP="000C5B0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lastRenderedPageBreak/>
        <w:t>Αρχικά κατασκευάσαμε ένα διάγραμμα των στοιχείων που θα χρειαζόμασταν για τη σωστή λειτουργία του αισθητήρα.</w:t>
      </w:r>
    </w:p>
    <w:p w:rsidR="00E75AFC" w:rsidRDefault="00E75AFC" w:rsidP="000C5B08">
      <w:pPr>
        <w:rPr>
          <w:rFonts w:ascii="Verdana" w:eastAsiaTheme="minorEastAsia" w:hAnsi="Verdana"/>
          <w:sz w:val="24"/>
          <w:szCs w:val="24"/>
          <w:lang w:val="el-GR"/>
        </w:rPr>
      </w:pPr>
      <w:r w:rsidRPr="00E75AFC">
        <w:rPr>
          <w:rFonts w:ascii="Verdana" w:eastAsiaTheme="minorEastAsia" w:hAnsi="Verdana"/>
          <w:noProof/>
          <w:sz w:val="24"/>
          <w:szCs w:val="24"/>
        </w:rPr>
        <w:drawing>
          <wp:inline distT="0" distB="0" distL="0" distR="0">
            <wp:extent cx="5943600" cy="843280"/>
            <wp:effectExtent l="0" t="0" r="0" b="0"/>
            <wp:docPr id="2584234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2342" name="Picture 1" descr="A screen shot of a computer&#10;&#10;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AFC" w:rsidRDefault="00E75AFC" w:rsidP="000C5B0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Ανάλυση:</w:t>
      </w:r>
    </w:p>
    <w:p w:rsidR="00E75AFC" w:rsidRDefault="00E75AFC" w:rsidP="000C5B08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E75AFC" w:rsidRDefault="00E75AFC" w:rsidP="000C5B0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Μετρητής Χωρητικότητας:</w:t>
      </w:r>
    </w:p>
    <w:p w:rsidR="00E75AFC" w:rsidRDefault="00750BDA" w:rsidP="000C5B08">
      <w:pPr>
        <w:rPr>
          <w:rFonts w:ascii="Verdana" w:eastAsiaTheme="minorEastAsia" w:hAnsi="Verdana"/>
          <w:sz w:val="24"/>
          <w:szCs w:val="24"/>
          <w:lang w:val="el-GR"/>
        </w:rPr>
      </w:pPr>
      <w:r w:rsidRPr="00750BDA">
        <w:rPr>
          <w:rFonts w:ascii="Verdana" w:eastAsiaTheme="minorEastAsia" w:hAnsi="Verdana"/>
          <w:noProof/>
          <w:sz w:val="24"/>
          <w:szCs w:val="24"/>
        </w:rPr>
        <w:drawing>
          <wp:inline distT="0" distB="0" distL="0" distR="0">
            <wp:extent cx="5943600" cy="2487930"/>
            <wp:effectExtent l="0" t="0" r="0" b="0"/>
            <wp:docPr id="140233613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36133" name="Picture 1" descr="A screen shot of a computer&#10;&#10;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AFC" w:rsidRPr="004E4F0D" w:rsidRDefault="00E75AFC" w:rsidP="000C5B08">
      <w:pPr>
        <w:rPr>
          <w:rFonts w:ascii="Verdana" w:eastAsiaTheme="minorEastAsia" w:hAnsi="Verdana"/>
          <w:sz w:val="24"/>
          <w:szCs w:val="24"/>
          <w:lang w:val="el-GR"/>
        </w:rPr>
      </w:pPr>
      <w:r w:rsidRPr="00CA7785">
        <w:rPr>
          <w:rFonts w:ascii="Verdana" w:eastAsiaTheme="minorEastAsia" w:hAnsi="Verdana"/>
          <w:b/>
          <w:bCs/>
          <w:sz w:val="24"/>
          <w:szCs w:val="24"/>
          <w:lang w:val="el-GR"/>
        </w:rPr>
        <w:t>Ο μετρητής χωρητικότητας απαρτίζεται από ένα</w:t>
      </w:r>
      <w:r w:rsidRPr="004E4F0D">
        <w:rPr>
          <w:rFonts w:ascii="Verdana" w:eastAsiaTheme="minorEastAsia" w:hAnsi="Verdana"/>
          <w:b/>
          <w:bCs/>
          <w:i/>
          <w:sz w:val="24"/>
          <w:szCs w:val="24"/>
          <w:lang w:val="el-GR"/>
        </w:rPr>
        <w:t xml:space="preserve"> </w:t>
      </w:r>
      <w:r w:rsidRPr="004E4F0D">
        <w:rPr>
          <w:rFonts w:ascii="Verdana" w:eastAsiaTheme="minorEastAsia" w:hAnsi="Verdana"/>
          <w:b/>
          <w:bCs/>
          <w:i/>
          <w:sz w:val="24"/>
          <w:szCs w:val="24"/>
          <w:lang w:val="en-GB"/>
        </w:rPr>
        <w:t>RC</w:t>
      </w:r>
      <w:r w:rsidRPr="00CA7785">
        <w:rPr>
          <w:rFonts w:ascii="Verdana" w:eastAsiaTheme="minorEastAsia" w:hAnsi="Verdana"/>
          <w:b/>
          <w:bCs/>
          <w:sz w:val="24"/>
          <w:szCs w:val="24"/>
          <w:lang w:val="el-GR"/>
        </w:rPr>
        <w:t xml:space="preserve"> σε σειρά.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 Σκοπός μας είναι να μετρήσουμε τη τάση του πυκνωτή, αλλά και της εμπέδησης </w:t>
      </w:r>
      <w:r>
        <w:rPr>
          <w:rFonts w:ascii="Verdana" w:eastAsiaTheme="minorEastAsia" w:hAnsi="Verdana"/>
          <w:sz w:val="24"/>
          <w:szCs w:val="24"/>
          <w:lang w:val="en-GB"/>
        </w:rPr>
        <w:t>R</w:t>
      </w:r>
      <w:r w:rsidRPr="00E75AFC">
        <w:rPr>
          <w:rFonts w:ascii="Verdana" w:eastAsiaTheme="minorEastAsia" w:hAnsi="Verdana"/>
          <w:sz w:val="24"/>
          <w:szCs w:val="24"/>
          <w:lang w:val="el-GR"/>
        </w:rPr>
        <w:t>+</w:t>
      </w:r>
      <w:proofErr w:type="spellStart"/>
      <w:r>
        <w:rPr>
          <w:rFonts w:ascii="Verdana" w:eastAsiaTheme="minorEastAsia" w:hAnsi="Verdana"/>
          <w:sz w:val="24"/>
          <w:szCs w:val="24"/>
          <w:lang w:val="en-GB"/>
        </w:rPr>
        <w:t>X</w:t>
      </w:r>
      <w:r>
        <w:rPr>
          <w:rFonts w:ascii="Verdana" w:eastAsiaTheme="minorEastAsia" w:hAnsi="Verdana"/>
          <w:sz w:val="24"/>
          <w:szCs w:val="24"/>
          <w:vertAlign w:val="subscript"/>
          <w:lang w:val="en-GB"/>
        </w:rPr>
        <w:t>c</w:t>
      </w:r>
      <w:proofErr w:type="spellEnd"/>
      <w:r w:rsidR="00CA7785">
        <w:rPr>
          <w:rFonts w:ascii="Verdana" w:eastAsiaTheme="minorEastAsia" w:hAnsi="Verdana"/>
          <w:sz w:val="24"/>
          <w:szCs w:val="24"/>
          <w:vertAlign w:val="subscript"/>
          <w:lang w:val="el-GR"/>
        </w:rPr>
        <w:t xml:space="preserve"> </w:t>
      </w:r>
      <w:r w:rsidR="00CA7785">
        <w:rPr>
          <w:rFonts w:ascii="Verdana" w:eastAsiaTheme="minorEastAsia" w:hAnsi="Verdana"/>
          <w:sz w:val="24"/>
          <w:szCs w:val="24"/>
          <w:lang w:val="el-GR"/>
        </w:rPr>
        <w:t xml:space="preserve">έτσι ώστε μέσω του επομένου κυκλώματος να βγάλουμε αποτελέσματα. Οι </w:t>
      </w:r>
      <w:r w:rsidR="00CA7785" w:rsidRPr="004E4F0D">
        <w:rPr>
          <w:rFonts w:ascii="Verdana" w:eastAsiaTheme="minorEastAsia" w:hAnsi="Verdana"/>
          <w:b/>
          <w:bCs/>
          <w:i/>
          <w:sz w:val="24"/>
          <w:szCs w:val="24"/>
          <w:lang w:val="en-GB"/>
        </w:rPr>
        <w:t>source</w:t>
      </w:r>
      <w:r w:rsidR="00CA7785" w:rsidRPr="004E4F0D">
        <w:rPr>
          <w:rFonts w:ascii="Verdana" w:eastAsiaTheme="minorEastAsia" w:hAnsi="Verdana"/>
          <w:b/>
          <w:bCs/>
          <w:i/>
          <w:sz w:val="24"/>
          <w:szCs w:val="24"/>
          <w:lang w:val="el-GR"/>
        </w:rPr>
        <w:t xml:space="preserve"> </w:t>
      </w:r>
      <w:r w:rsidR="00CA7785" w:rsidRPr="004E4F0D">
        <w:rPr>
          <w:rFonts w:ascii="Verdana" w:eastAsiaTheme="minorEastAsia" w:hAnsi="Verdana"/>
          <w:b/>
          <w:bCs/>
          <w:i/>
          <w:sz w:val="24"/>
          <w:szCs w:val="24"/>
          <w:lang w:val="en-GB"/>
        </w:rPr>
        <w:t>followers</w:t>
      </w:r>
      <w:r w:rsidR="00CA7785" w:rsidRPr="00CA778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CA7785">
        <w:rPr>
          <w:rFonts w:ascii="Verdana" w:eastAsiaTheme="minorEastAsia" w:hAnsi="Verdana"/>
          <w:sz w:val="24"/>
          <w:szCs w:val="24"/>
          <w:lang w:val="el-GR"/>
        </w:rPr>
        <w:t xml:space="preserve">που χρησιμοποιούνται εδώ </w:t>
      </w:r>
      <w:r w:rsidR="00CA7785" w:rsidRPr="00CA7785">
        <w:rPr>
          <w:rFonts w:ascii="Verdana" w:eastAsiaTheme="minorEastAsia" w:hAnsi="Verdana"/>
          <w:b/>
          <w:bCs/>
          <w:sz w:val="24"/>
          <w:szCs w:val="24"/>
          <w:lang w:val="el-GR"/>
        </w:rPr>
        <w:t>προσφέρουν</w:t>
      </w:r>
      <w:r w:rsidR="00CA778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CA7785" w:rsidRPr="00CA7785">
        <w:rPr>
          <w:rFonts w:ascii="Verdana" w:eastAsiaTheme="minorEastAsia" w:hAnsi="Verdana"/>
          <w:b/>
          <w:bCs/>
          <w:sz w:val="24"/>
          <w:szCs w:val="24"/>
          <w:lang w:val="el-GR"/>
        </w:rPr>
        <w:t>γαλβανική απομόνωση</w:t>
      </w:r>
      <w:r w:rsidR="00CA7785">
        <w:rPr>
          <w:rFonts w:ascii="Verdana" w:eastAsiaTheme="minorEastAsia" w:hAnsi="Verdana"/>
          <w:sz w:val="24"/>
          <w:szCs w:val="24"/>
          <w:lang w:val="el-GR"/>
        </w:rPr>
        <w:t xml:space="preserve"> μεταξύ του παρόντος κυκλώματος, αλλά και του επομένου, ώστε να μην έχουμε διέλευση ρεύματος προς το κύκλωμα μέτρησης και να μπορούμε να υποθέσουμε ότι </w:t>
      </w:r>
      <w:r w:rsidR="00CA7785" w:rsidRPr="00CA7785">
        <w:rPr>
          <w:rFonts w:ascii="Verdana" w:eastAsiaTheme="minorEastAsia" w:hAnsi="Verdana"/>
          <w:b/>
          <w:bCs/>
          <w:sz w:val="24"/>
          <w:szCs w:val="24"/>
          <w:lang w:val="el-GR"/>
        </w:rPr>
        <w:t>όλο το ρεύμα διαπερνάει μέσα από την αντίσταση και τον πυκνωτή.</w:t>
      </w:r>
      <w:r w:rsidR="00640B33">
        <w:rPr>
          <w:rFonts w:ascii="Verdana" w:eastAsiaTheme="minorEastAsia" w:hAnsi="Verdana"/>
          <w:b/>
          <w:bCs/>
          <w:sz w:val="24"/>
          <w:szCs w:val="24"/>
          <w:lang w:val="el-GR"/>
        </w:rPr>
        <w:t xml:space="preserve"> </w:t>
      </w:r>
      <w:r w:rsidR="00640B33">
        <w:rPr>
          <w:rFonts w:ascii="Verdana" w:eastAsiaTheme="minorEastAsia" w:hAnsi="Verdana"/>
          <w:sz w:val="24"/>
          <w:szCs w:val="24"/>
          <w:lang w:val="el-GR"/>
        </w:rPr>
        <w:t xml:space="preserve">(Οι </w:t>
      </w:r>
      <w:r w:rsidR="00640B33" w:rsidRPr="004E4F0D">
        <w:rPr>
          <w:rFonts w:ascii="Verdana" w:eastAsiaTheme="minorEastAsia" w:hAnsi="Verdana"/>
          <w:i/>
          <w:sz w:val="24"/>
          <w:szCs w:val="24"/>
          <w:lang w:val="en-GB"/>
        </w:rPr>
        <w:t>source</w:t>
      </w:r>
      <w:r w:rsidR="00640B33" w:rsidRPr="004E4F0D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="00640B33" w:rsidRPr="004E4F0D">
        <w:rPr>
          <w:rFonts w:ascii="Verdana" w:eastAsiaTheme="minorEastAsia" w:hAnsi="Verdana"/>
          <w:i/>
          <w:sz w:val="24"/>
          <w:szCs w:val="24"/>
          <w:lang w:val="en-GB"/>
        </w:rPr>
        <w:t>followers</w:t>
      </w:r>
      <w:r w:rsidR="00640B33" w:rsidRPr="00640B33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640B33">
        <w:rPr>
          <w:rFonts w:ascii="Verdana" w:eastAsiaTheme="minorEastAsia" w:hAnsi="Verdana"/>
          <w:sz w:val="24"/>
          <w:szCs w:val="24"/>
          <w:lang w:val="el-GR"/>
        </w:rPr>
        <w:t xml:space="preserve">έχουν υποθετικά άπειρη αντίσταση εισόδου και δρουν ως </w:t>
      </w:r>
      <w:r w:rsidR="00640B33">
        <w:rPr>
          <w:rFonts w:ascii="Verdana" w:eastAsiaTheme="minorEastAsia" w:hAnsi="Verdana"/>
          <w:sz w:val="24"/>
          <w:szCs w:val="24"/>
          <w:lang w:val="en-GB"/>
        </w:rPr>
        <w:t>buffer</w:t>
      </w:r>
      <w:r w:rsidR="00640B33" w:rsidRPr="00640B33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640B33">
        <w:rPr>
          <w:rFonts w:ascii="Verdana" w:eastAsiaTheme="minorEastAsia" w:hAnsi="Verdana"/>
          <w:sz w:val="24"/>
          <w:szCs w:val="24"/>
          <w:lang w:val="el-GR"/>
        </w:rPr>
        <w:t>τάσης)</w:t>
      </w:r>
      <w:r w:rsidR="004E4F0D" w:rsidRPr="004E4F0D">
        <w:rPr>
          <w:rFonts w:ascii="Verdana" w:eastAsiaTheme="minorEastAsia" w:hAnsi="Verdana"/>
          <w:sz w:val="24"/>
          <w:szCs w:val="24"/>
          <w:lang w:val="el-GR"/>
        </w:rPr>
        <w:t>.</w:t>
      </w:r>
    </w:p>
    <w:p w:rsidR="00CA7785" w:rsidRDefault="004E4F0D" w:rsidP="000C5B0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Να γίνει εδώ μια σημείωση, πω</w:t>
      </w:r>
      <w:r w:rsidR="00CA7785">
        <w:rPr>
          <w:rFonts w:ascii="Verdana" w:eastAsiaTheme="minorEastAsia" w:hAnsi="Verdana"/>
          <w:sz w:val="24"/>
          <w:szCs w:val="24"/>
          <w:lang w:val="el-GR"/>
        </w:rPr>
        <w:t>ς στο σχήμα όλα φαίνονται ιδανικά γιατί δεν έφτασε χρόνος για περαιτέρω μελέτη. Έτσι λοιπόν θα γίνει αναφορά στο πώς το κύκλωμα θα μπορούσε να βελτιωθεί:</w:t>
      </w:r>
    </w:p>
    <w:p w:rsidR="00640B33" w:rsidRDefault="00CA7785" w:rsidP="00640B33">
      <w:pPr>
        <w:pStyle w:val="ListParagraph"/>
        <w:numPr>
          <w:ilvl w:val="0"/>
          <w:numId w:val="3"/>
        </w:num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lastRenderedPageBreak/>
        <w:t xml:space="preserve">Αντικατάσταση της ιδανικής πηγής τάσης με ένα </w:t>
      </w:r>
      <w:r>
        <w:rPr>
          <w:rFonts w:ascii="Verdana" w:eastAsiaTheme="minorEastAsia" w:hAnsi="Verdana"/>
          <w:sz w:val="24"/>
          <w:szCs w:val="24"/>
          <w:lang w:val="en-GB"/>
        </w:rPr>
        <w:t>common</w:t>
      </w:r>
      <w:r w:rsidRPr="00CA778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n-GB"/>
        </w:rPr>
        <w:t>emitter</w:t>
      </w:r>
      <w:r w:rsidRPr="00CA778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Pr="004E4F0D">
        <w:rPr>
          <w:rFonts w:ascii="Verdana" w:eastAsiaTheme="minorEastAsia" w:hAnsi="Verdana"/>
          <w:i/>
          <w:sz w:val="24"/>
          <w:szCs w:val="24"/>
          <w:lang w:val="en-GB"/>
        </w:rPr>
        <w:t>transistor</w:t>
      </w:r>
      <w:r w:rsidRPr="004E4F0D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για καλύτερη ακρίβεια της πηγής ρεύματος.</w:t>
      </w:r>
    </w:p>
    <w:p w:rsidR="00640B33" w:rsidRPr="00640B33" w:rsidRDefault="00640B33" w:rsidP="00640B33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640B33" w:rsidRPr="004E4F0D" w:rsidRDefault="00640B33" w:rsidP="000C5B08">
      <w:pPr>
        <w:rPr>
          <w:rFonts w:ascii="Verdana" w:eastAsiaTheme="minorEastAsia" w:hAnsi="Verdana"/>
          <w:sz w:val="24"/>
          <w:szCs w:val="24"/>
          <w:u w:val="single"/>
          <w:lang w:val="el-GR"/>
        </w:rPr>
      </w:pPr>
      <w:r w:rsidRPr="004E4F0D">
        <w:rPr>
          <w:rFonts w:ascii="Verdana" w:eastAsiaTheme="minorEastAsia" w:hAnsi="Verdana"/>
          <w:sz w:val="24"/>
          <w:szCs w:val="24"/>
          <w:u w:val="single"/>
          <w:lang w:val="el-GR"/>
        </w:rPr>
        <w:t>Μετατροπέας φάσης σε χρόνο:</w:t>
      </w:r>
    </w:p>
    <w:p w:rsidR="00640B33" w:rsidRDefault="00640B33" w:rsidP="000C5B08">
      <w:pPr>
        <w:rPr>
          <w:rFonts w:ascii="Verdana" w:eastAsiaTheme="minorEastAsia" w:hAnsi="Verdana"/>
          <w:sz w:val="24"/>
          <w:szCs w:val="24"/>
          <w:lang w:val="el-GR"/>
        </w:rPr>
      </w:pPr>
      <w:r w:rsidRPr="00640B33">
        <w:rPr>
          <w:rFonts w:ascii="Verdana" w:eastAsiaTheme="minorEastAsia" w:hAnsi="Verdana"/>
          <w:noProof/>
          <w:sz w:val="24"/>
          <w:szCs w:val="24"/>
        </w:rPr>
        <w:drawing>
          <wp:inline distT="0" distB="0" distL="0" distR="0">
            <wp:extent cx="5943600" cy="2514600"/>
            <wp:effectExtent l="0" t="0" r="0" b="0"/>
            <wp:docPr id="1242710845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10845" name="Picture 1" descr="A computer screen shot of a diagram&#10;&#10;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BDA" w:rsidRPr="004E4F0D" w:rsidRDefault="004E4F0D" w:rsidP="000C5B08">
      <w:pPr>
        <w:rPr>
          <w:rFonts w:ascii="Verdana" w:eastAsiaTheme="minorEastAsia" w:hAnsi="Verdana"/>
          <w:sz w:val="24"/>
          <w:szCs w:val="24"/>
          <w:u w:val="single"/>
          <w:lang w:val="el-GR"/>
        </w:rPr>
      </w:pPr>
      <w:r w:rsidRPr="004E4F0D">
        <w:rPr>
          <w:rFonts w:ascii="Verdana" w:eastAsiaTheme="minorEastAsia" w:hAnsi="Verdana"/>
          <w:sz w:val="24"/>
          <w:szCs w:val="24"/>
          <w:u w:val="single"/>
          <w:lang w:val="el-GR"/>
        </w:rPr>
        <w:t>Ψηφιακό ό</w:t>
      </w:r>
      <w:r w:rsidR="00750BDA" w:rsidRPr="004E4F0D">
        <w:rPr>
          <w:rFonts w:ascii="Verdana" w:eastAsiaTheme="minorEastAsia" w:hAnsi="Verdana"/>
          <w:sz w:val="24"/>
          <w:szCs w:val="24"/>
          <w:u w:val="single"/>
          <w:lang w:val="el-GR"/>
        </w:rPr>
        <w:t>ργανο Μέτρησης Χρόνου:</w:t>
      </w:r>
    </w:p>
    <w:p w:rsidR="00640B33" w:rsidRDefault="00750BDA" w:rsidP="000C5B08">
      <w:pPr>
        <w:rPr>
          <w:rFonts w:ascii="Verdana" w:eastAsiaTheme="minorEastAsia" w:hAnsi="Verdana"/>
          <w:sz w:val="24"/>
          <w:szCs w:val="24"/>
          <w:lang w:val="el-GR"/>
        </w:rPr>
      </w:pPr>
      <w:r w:rsidRPr="00750BDA">
        <w:rPr>
          <w:rFonts w:ascii="Verdana" w:eastAsiaTheme="minorEastAsia" w:hAnsi="Verdana"/>
          <w:noProof/>
          <w:sz w:val="24"/>
          <w:szCs w:val="24"/>
        </w:rPr>
        <w:drawing>
          <wp:inline distT="0" distB="0" distL="0" distR="0">
            <wp:extent cx="5943600" cy="2498090"/>
            <wp:effectExtent l="0" t="0" r="0" b="0"/>
            <wp:docPr id="1010576442" name="Picture 1" descr="A computer screen shot of a bluepr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76442" name="Picture 1" descr="A computer screen shot of a blueprint&#10;&#10;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B33" w:rsidRDefault="00750BDA" w:rsidP="000C5B0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Ο τρόπος που λειτουργεί το παραπάνω κύκλωμα είναι ο εξής:</w:t>
      </w:r>
    </w:p>
    <w:p w:rsidR="00750BDA" w:rsidRDefault="00750BDA" w:rsidP="000C5B0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Το σήμα </w:t>
      </w:r>
      <w:r w:rsidR="00FF1BEC">
        <w:rPr>
          <w:rFonts w:ascii="Verdana" w:eastAsiaTheme="minorEastAsia" w:hAnsi="Verdana"/>
          <w:sz w:val="24"/>
          <w:szCs w:val="24"/>
          <w:lang w:val="el-GR"/>
        </w:rPr>
        <w:t xml:space="preserve">κρουστικών ή στη μη ιδανική περίπτωση παλμών, φτάνει στο </w:t>
      </w:r>
      <w:r w:rsidR="00FF1BEC">
        <w:rPr>
          <w:rFonts w:ascii="Verdana" w:eastAsiaTheme="minorEastAsia" w:hAnsi="Verdana"/>
          <w:sz w:val="24"/>
          <w:szCs w:val="24"/>
          <w:lang w:val="en-GB"/>
        </w:rPr>
        <w:t>SR</w:t>
      </w:r>
      <w:r w:rsidR="00FF1BEC" w:rsidRPr="00FF1BEC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FF1BEC">
        <w:rPr>
          <w:rFonts w:ascii="Verdana" w:eastAsiaTheme="minorEastAsia" w:hAnsi="Verdana"/>
          <w:sz w:val="24"/>
          <w:szCs w:val="24"/>
          <w:lang w:val="en-GB"/>
        </w:rPr>
        <w:t>flip</w:t>
      </w:r>
      <w:r w:rsidR="00FF1BEC" w:rsidRPr="00FF1BEC">
        <w:rPr>
          <w:rFonts w:ascii="Verdana" w:eastAsiaTheme="minorEastAsia" w:hAnsi="Verdana"/>
          <w:sz w:val="24"/>
          <w:szCs w:val="24"/>
          <w:lang w:val="el-GR"/>
        </w:rPr>
        <w:t>-</w:t>
      </w:r>
      <w:r w:rsidR="00FF1BEC">
        <w:rPr>
          <w:rFonts w:ascii="Verdana" w:eastAsiaTheme="minorEastAsia" w:hAnsi="Verdana"/>
          <w:sz w:val="24"/>
          <w:szCs w:val="24"/>
          <w:lang w:val="en-GB"/>
        </w:rPr>
        <w:t>flop</w:t>
      </w:r>
      <w:r w:rsidR="00FF1BEC">
        <w:rPr>
          <w:rFonts w:ascii="Verdana" w:eastAsiaTheme="minorEastAsia" w:hAnsi="Verdana"/>
          <w:sz w:val="24"/>
          <w:szCs w:val="24"/>
          <w:lang w:val="el-GR"/>
        </w:rPr>
        <w:t xml:space="preserve">. Η έξοδος </w:t>
      </w:r>
      <w:r w:rsidR="00FF1BEC">
        <w:rPr>
          <w:rFonts w:ascii="Verdana" w:eastAsiaTheme="minorEastAsia" w:hAnsi="Verdana"/>
          <w:sz w:val="24"/>
          <w:szCs w:val="24"/>
          <w:lang w:val="en-GB"/>
        </w:rPr>
        <w:t>Q</w:t>
      </w:r>
      <w:r w:rsidR="00FF1BEC" w:rsidRPr="00FF1BEC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FF1BEC">
        <w:rPr>
          <w:rFonts w:ascii="Verdana" w:eastAsiaTheme="minorEastAsia" w:hAnsi="Verdana"/>
          <w:sz w:val="24"/>
          <w:szCs w:val="24"/>
          <w:lang w:val="el-GR"/>
        </w:rPr>
        <w:t>είναι 1 στο χρονικό διάστημα μιας περιόδου του σήματος εισόδου. Η περίοδος αυτή μετράται βάσει του αριθμού των παλμών του ρυθμιζόμενου ρολογιού που διέρχονται από την πύλη ΚΑΙ.</w:t>
      </w:r>
    </w:p>
    <w:p w:rsidR="00FF1BEC" w:rsidRDefault="00FF1BEC" w:rsidP="000C5B0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lastRenderedPageBreak/>
        <w:t>Ο μετρητής με μανδαλωτές λειτουργεί ως η Αριθμητική Λογική Μονάδα</w:t>
      </w:r>
      <w:r w:rsidR="004E4F0D">
        <w:rPr>
          <w:rFonts w:ascii="Verdana" w:eastAsiaTheme="minorEastAsia" w:hAnsi="Verdana"/>
          <w:sz w:val="24"/>
          <w:szCs w:val="24"/>
          <w:lang w:val="el-GR"/>
        </w:rPr>
        <w:t xml:space="preserve"> (</w:t>
      </w:r>
      <w:r w:rsidR="004E4F0D">
        <w:rPr>
          <w:rFonts w:ascii="Verdana" w:eastAsiaTheme="minorEastAsia" w:hAnsi="Verdana"/>
          <w:sz w:val="24"/>
          <w:szCs w:val="24"/>
          <w:lang w:val="en-GB"/>
        </w:rPr>
        <w:t>ALU</w:t>
      </w:r>
      <w:r w:rsidR="004E4F0D" w:rsidRPr="004E4F0D">
        <w:rPr>
          <w:rFonts w:ascii="Verdana" w:eastAsiaTheme="minorEastAsia" w:hAnsi="Verdana"/>
          <w:sz w:val="24"/>
          <w:szCs w:val="24"/>
          <w:lang w:val="el-GR"/>
        </w:rPr>
        <w:t>)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 και η </w:t>
      </w:r>
      <w:r w:rsidR="004E4F0D">
        <w:rPr>
          <w:rFonts w:ascii="Verdana" w:eastAsiaTheme="minorEastAsia" w:hAnsi="Verdana"/>
          <w:sz w:val="24"/>
          <w:szCs w:val="24"/>
          <w:lang w:val="en-GB"/>
        </w:rPr>
        <w:t>o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θόνη </w:t>
      </w:r>
      <w:r w:rsidR="004E4F0D">
        <w:rPr>
          <w:rFonts w:ascii="Verdana" w:eastAsiaTheme="minorEastAsia" w:hAnsi="Verdana"/>
          <w:sz w:val="24"/>
          <w:szCs w:val="24"/>
          <w:lang w:val="el-GR"/>
        </w:rPr>
        <w:t>ψ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ηφιακής </w:t>
      </w:r>
      <w:r w:rsidR="004E4F0D">
        <w:rPr>
          <w:rFonts w:ascii="Verdana" w:eastAsiaTheme="minorEastAsia" w:hAnsi="Verdana"/>
          <w:sz w:val="24"/>
          <w:szCs w:val="24"/>
          <w:lang w:val="el-GR"/>
        </w:rPr>
        <w:t>απεικόνισης ως η έξοδό</w:t>
      </w:r>
      <w:r>
        <w:rPr>
          <w:rFonts w:ascii="Verdana" w:eastAsiaTheme="minorEastAsia" w:hAnsi="Verdana"/>
          <w:sz w:val="24"/>
          <w:szCs w:val="24"/>
          <w:lang w:val="el-GR"/>
        </w:rPr>
        <w:t>ς μας.</w:t>
      </w:r>
    </w:p>
    <w:p w:rsidR="00FF1BEC" w:rsidRPr="00FF1BEC" w:rsidRDefault="00FF1BEC" w:rsidP="000C5B08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E75AFC" w:rsidRDefault="00E75AFC" w:rsidP="000C5B0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Παρακάτω παρουσιάζεται το ολικό κύκλωμα:</w:t>
      </w:r>
    </w:p>
    <w:p w:rsidR="00E75AFC" w:rsidRDefault="00E75AFC" w:rsidP="000C5B08">
      <w:pPr>
        <w:rPr>
          <w:rFonts w:ascii="Verdana" w:eastAsiaTheme="minorEastAsia" w:hAnsi="Verdana"/>
          <w:sz w:val="24"/>
          <w:szCs w:val="24"/>
          <w:lang w:val="el-GR"/>
        </w:rPr>
      </w:pPr>
      <w:r w:rsidRPr="00E75AFC">
        <w:rPr>
          <w:rFonts w:ascii="Verdana" w:eastAsiaTheme="minorEastAsia" w:hAnsi="Verdana"/>
          <w:noProof/>
          <w:sz w:val="24"/>
          <w:szCs w:val="24"/>
        </w:rPr>
        <w:drawing>
          <wp:inline distT="0" distB="0" distL="0" distR="0">
            <wp:extent cx="5943600" cy="1501140"/>
            <wp:effectExtent l="0" t="0" r="0" b="0"/>
            <wp:docPr id="2021717565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17565" name="Picture 1" descr="A diagram of a computer&#10;&#10;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BEC" w:rsidRDefault="00FF1BEC" w:rsidP="000C5B08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FF1BEC" w:rsidRDefault="00FF1BEC" w:rsidP="000C5B0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Ερωτούμαστε τώρα για το πόσα </w:t>
      </w:r>
      <w:r>
        <w:rPr>
          <w:rFonts w:ascii="Verdana" w:eastAsiaTheme="minorEastAsia" w:hAnsi="Verdana"/>
          <w:sz w:val="24"/>
          <w:szCs w:val="24"/>
          <w:lang w:val="en-GB"/>
        </w:rPr>
        <w:t>bits</w:t>
      </w:r>
      <w:r w:rsidRPr="00FF1BEC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θα χρειαζόμασταν για την αναπαράσταση του αποτελέσματος δοθέντος </w:t>
      </w:r>
      <w:r w:rsidR="00963C35">
        <w:rPr>
          <w:rFonts w:ascii="Verdana" w:eastAsiaTheme="minorEastAsia" w:hAnsi="Verdana"/>
          <w:sz w:val="24"/>
          <w:szCs w:val="24"/>
          <w:lang w:val="el-GR"/>
        </w:rPr>
        <w:t>ότι στον αναστέφουσας συνδεσμολογίας τε</w:t>
      </w:r>
      <w:r w:rsidR="004E4F0D">
        <w:rPr>
          <w:rFonts w:ascii="Verdana" w:eastAsiaTheme="minorEastAsia" w:hAnsi="Verdana"/>
          <w:sz w:val="24"/>
          <w:szCs w:val="24"/>
          <w:lang w:val="el-GR"/>
        </w:rPr>
        <w:t>λεστικό ενισχυτή η</w:t>
      </w:r>
      <w:r w:rsidR="00582278">
        <w:rPr>
          <w:rFonts w:ascii="Verdana" w:eastAsiaTheme="minorEastAsia" w:hAnsi="Verdana"/>
          <w:sz w:val="24"/>
          <w:szCs w:val="24"/>
          <w:lang w:val="el-GR"/>
        </w:rPr>
        <w:t xml:space="preserve"> δύναμη μετρι</w:t>
      </w:r>
      <w:r w:rsidR="004E4F0D">
        <w:rPr>
          <w:rFonts w:ascii="Verdana" w:eastAsiaTheme="minorEastAsia" w:hAnsi="Verdana"/>
          <w:sz w:val="24"/>
          <w:szCs w:val="24"/>
          <w:lang w:val="el-GR"/>
        </w:rPr>
        <w:t>έ</w:t>
      </w:r>
      <w:r w:rsidR="00963C35">
        <w:rPr>
          <w:rFonts w:ascii="Verdana" w:eastAsiaTheme="minorEastAsia" w:hAnsi="Verdana"/>
          <w:sz w:val="24"/>
          <w:szCs w:val="24"/>
          <w:lang w:val="el-GR"/>
        </w:rPr>
        <w:t>ται σε Δ</w:t>
      </w:r>
      <w:r w:rsidR="00963C35">
        <w:rPr>
          <w:rFonts w:ascii="Verdana" w:eastAsiaTheme="minorEastAsia" w:hAnsi="Verdana"/>
          <w:sz w:val="24"/>
          <w:szCs w:val="24"/>
          <w:lang w:val="en-GB"/>
        </w:rPr>
        <w:t>V</w:t>
      </w:r>
      <w:r w:rsidR="00963C35" w:rsidRPr="00963C35">
        <w:rPr>
          <w:rFonts w:ascii="Verdana" w:eastAsiaTheme="minorEastAsia" w:hAnsi="Verdana"/>
          <w:sz w:val="24"/>
          <w:szCs w:val="24"/>
          <w:lang w:val="el-GR"/>
        </w:rPr>
        <w:t>/</w:t>
      </w:r>
      <w:r w:rsidR="001E36DC">
        <w:rPr>
          <w:rFonts w:ascii="Verdana" w:eastAsiaTheme="minorEastAsia" w:hAnsi="Verdana"/>
          <w:sz w:val="24"/>
          <w:szCs w:val="24"/>
          <w:lang w:val="el-GR"/>
        </w:rPr>
        <w:t>Δ</w:t>
      </w:r>
      <w:r w:rsidR="001E36DC">
        <w:rPr>
          <w:rFonts w:ascii="Verdana" w:eastAsiaTheme="minorEastAsia" w:hAnsi="Verdana"/>
          <w:sz w:val="24"/>
          <w:szCs w:val="24"/>
          <w:lang w:val="en-GB"/>
        </w:rPr>
        <w:t>x</w:t>
      </w:r>
      <w:r w:rsidR="00963C35" w:rsidRPr="00963C35">
        <w:rPr>
          <w:rFonts w:ascii="Verdana" w:eastAsiaTheme="minorEastAsia" w:hAnsi="Verdana"/>
          <w:sz w:val="24"/>
          <w:szCs w:val="24"/>
          <w:lang w:val="el-GR"/>
        </w:rPr>
        <w:t xml:space="preserve"> = 10</w:t>
      </w:r>
      <w:r w:rsidR="00963C35">
        <w:rPr>
          <w:rFonts w:ascii="Verdana" w:eastAsiaTheme="minorEastAsia" w:hAnsi="Verdana"/>
          <w:sz w:val="24"/>
          <w:szCs w:val="24"/>
          <w:lang w:val="en-GB"/>
        </w:rPr>
        <w:t>mV</w:t>
      </w:r>
      <w:r w:rsidR="00963C35" w:rsidRPr="00963C35">
        <w:rPr>
          <w:rFonts w:ascii="Verdana" w:eastAsiaTheme="minorEastAsia" w:hAnsi="Verdana"/>
          <w:sz w:val="24"/>
          <w:szCs w:val="24"/>
          <w:lang w:val="el-GR"/>
        </w:rPr>
        <w:t>/</w:t>
      </w:r>
      <w:r w:rsidR="00963C35">
        <w:rPr>
          <w:rFonts w:ascii="Verdana" w:eastAsiaTheme="minorEastAsia" w:hAnsi="Verdana"/>
          <w:sz w:val="24"/>
          <w:szCs w:val="24"/>
          <w:lang w:val="en-GB"/>
        </w:rPr>
        <w:t>mm</w:t>
      </w:r>
      <w:r w:rsidR="00963C35">
        <w:rPr>
          <w:rFonts w:ascii="Verdana" w:eastAsiaTheme="minorEastAsia" w:hAnsi="Verdana"/>
          <w:sz w:val="24"/>
          <w:szCs w:val="24"/>
          <w:lang w:val="el-GR"/>
        </w:rPr>
        <w:t xml:space="preserve"> και γνωρίζουμε ότι η μέγιστη τιμή της πηγής μας είναι 1.0 </w:t>
      </w:r>
      <w:r w:rsidR="00963C35">
        <w:rPr>
          <w:rFonts w:ascii="Verdana" w:eastAsiaTheme="minorEastAsia" w:hAnsi="Verdana"/>
          <w:sz w:val="24"/>
          <w:szCs w:val="24"/>
          <w:lang w:val="en-GB"/>
        </w:rPr>
        <w:t>Volts</w:t>
      </w:r>
      <w:r w:rsidR="00963C35" w:rsidRPr="00963C35">
        <w:rPr>
          <w:rFonts w:ascii="Verdana" w:eastAsiaTheme="minorEastAsia" w:hAnsi="Verdana"/>
          <w:sz w:val="24"/>
          <w:szCs w:val="24"/>
          <w:lang w:val="el-GR"/>
        </w:rPr>
        <w:t>.</w:t>
      </w:r>
    </w:p>
    <w:p w:rsidR="00963C35" w:rsidRDefault="00963C35" w:rsidP="000C5B0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Μπορούμε επομένως να υποθέσουμε ότι το διάστημα που επιθυμούμε να εξετάσουμε είναι [-1,1] </w:t>
      </w:r>
      <w:r>
        <w:rPr>
          <w:rFonts w:ascii="Verdana" w:eastAsiaTheme="minorEastAsia" w:hAnsi="Verdana"/>
          <w:sz w:val="24"/>
          <w:szCs w:val="24"/>
          <w:lang w:val="en-GB"/>
        </w:rPr>
        <w:t>Volts</w:t>
      </w:r>
      <w:r w:rsidRPr="00963C3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με ακρίβεια δεύτερου δεκαδικού ψηφίου (10/1000 = 0.01). </w:t>
      </w:r>
    </w:p>
    <w:p w:rsidR="00963C35" w:rsidRDefault="00963C35" w:rsidP="000C5B0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Άρα: 1-(-1)/0.01 = 2/0.01 = 200</w:t>
      </w:r>
      <w:r w:rsidR="00AD520D">
        <w:rPr>
          <w:rFonts w:ascii="Verdana" w:eastAsiaTheme="minorEastAsia" w:hAnsi="Verdana"/>
          <w:sz w:val="24"/>
          <w:szCs w:val="24"/>
          <w:lang w:val="el-GR"/>
        </w:rPr>
        <w:t xml:space="preserve"> τιμές.</w:t>
      </w:r>
    </w:p>
    <w:p w:rsidR="00AD520D" w:rsidRDefault="00AD520D" w:rsidP="000C5B0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Για να έχουμε την επιθυμητή ακρίβεια λοιπόν πρέπει τα διαστήματα κβαντισμού των τιμών να εμπεριέχουν </w:t>
      </w:r>
      <w:r>
        <w:rPr>
          <w:rFonts w:ascii="Verdana" w:eastAsiaTheme="minorEastAsia" w:hAnsi="Verdana"/>
          <w:b/>
          <w:bCs/>
          <w:sz w:val="24"/>
          <w:szCs w:val="24"/>
          <w:lang w:val="el-GR"/>
        </w:rPr>
        <w:t xml:space="preserve">τουλάχιστον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200 τιμές. Δουλεύουμε </w:t>
      </w:r>
      <w:r w:rsidR="00582278">
        <w:rPr>
          <w:rFonts w:ascii="Verdana" w:eastAsiaTheme="minorEastAsia" w:hAnsi="Verdana"/>
          <w:sz w:val="24"/>
          <w:szCs w:val="24"/>
          <w:lang w:val="el-GR"/>
        </w:rPr>
        <w:t>σ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το δυαδικό σύστημα φυσικά και για αυτό η κοντινότερη δύναμη του 2 που μας καλύπτει είναι τα 8 </w:t>
      </w:r>
      <w:r>
        <w:rPr>
          <w:rFonts w:ascii="Verdana" w:eastAsiaTheme="minorEastAsia" w:hAnsi="Verdana"/>
          <w:sz w:val="24"/>
          <w:szCs w:val="24"/>
          <w:lang w:val="en-GB"/>
        </w:rPr>
        <w:t>bits</w:t>
      </w:r>
      <w:r w:rsidRPr="00AD520D">
        <w:rPr>
          <w:rFonts w:ascii="Verdana" w:eastAsiaTheme="minorEastAsia" w:hAnsi="Verdana"/>
          <w:sz w:val="24"/>
          <w:szCs w:val="24"/>
          <w:lang w:val="el-GR"/>
        </w:rPr>
        <w:t xml:space="preserve">. </w:t>
      </w:r>
      <w:r w:rsidRPr="0067755D">
        <w:rPr>
          <w:rFonts w:ascii="Verdana" w:eastAsiaTheme="minorEastAsia" w:hAnsi="Verdana"/>
          <w:sz w:val="24"/>
          <w:szCs w:val="24"/>
          <w:lang w:val="el-GR"/>
        </w:rPr>
        <w:t>(2</w:t>
      </w:r>
      <w:r w:rsidRPr="0067755D">
        <w:rPr>
          <w:rFonts w:ascii="Verdana" w:eastAsiaTheme="minorEastAsia" w:hAnsi="Verdana"/>
          <w:sz w:val="24"/>
          <w:szCs w:val="24"/>
          <w:vertAlign w:val="superscript"/>
          <w:lang w:val="el-GR"/>
        </w:rPr>
        <w:t>8</w:t>
      </w:r>
      <w:r w:rsidRPr="0067755D">
        <w:rPr>
          <w:rFonts w:ascii="Verdana" w:eastAsiaTheme="minorEastAsia" w:hAnsi="Verdana"/>
          <w:sz w:val="24"/>
          <w:szCs w:val="24"/>
          <w:lang w:val="el-GR"/>
        </w:rPr>
        <w:t xml:space="preserve"> = 256). </w:t>
      </w:r>
    </w:p>
    <w:p w:rsidR="00AD520D" w:rsidRPr="00EA038A" w:rsidRDefault="00AD520D" w:rsidP="000C5B0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Τελικά αυτό σημαίνει ότι ο μετρητής και η οθόνη απεικόνισης θα πρέπει να δέχονται 8 </w:t>
      </w:r>
      <w:r>
        <w:rPr>
          <w:rFonts w:ascii="Verdana" w:eastAsiaTheme="minorEastAsia" w:hAnsi="Verdana"/>
          <w:sz w:val="24"/>
          <w:szCs w:val="24"/>
          <w:lang w:val="en-GB"/>
        </w:rPr>
        <w:t>bits</w:t>
      </w:r>
      <w:r w:rsidRPr="00AD520D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εισόδου για να υπολογίσουν με την αντίστοιχη ακρίβεια τη δύναμη που ασκείται στη</w:t>
      </w:r>
      <w:r w:rsidR="00582278">
        <w:rPr>
          <w:rFonts w:ascii="Verdana" w:eastAsiaTheme="minorEastAsia" w:hAnsi="Verdana"/>
          <w:sz w:val="24"/>
          <w:szCs w:val="24"/>
          <w:lang w:val="el-GR"/>
        </w:rPr>
        <w:t>ν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 πλάκα του πυκνωτή.</w:t>
      </w:r>
    </w:p>
    <w:p w:rsidR="0067755D" w:rsidRDefault="0067755D" w:rsidP="000C5B08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4E4F0D" w:rsidRDefault="004E4F0D" w:rsidP="004E4F0D">
      <w:pPr>
        <w:rPr>
          <w:rFonts w:ascii="Verdana" w:hAnsi="Verdana"/>
          <w:sz w:val="24"/>
          <w:szCs w:val="24"/>
          <w:u w:val="single"/>
          <w:lang w:val="el-GR"/>
        </w:rPr>
      </w:pPr>
      <w:r>
        <w:rPr>
          <w:rFonts w:ascii="Verdana" w:hAnsi="Verdana"/>
          <w:sz w:val="24"/>
          <w:szCs w:val="24"/>
          <w:u w:val="single"/>
          <w:lang w:val="el-GR"/>
        </w:rPr>
        <w:t>2</w:t>
      </w:r>
      <w:r w:rsidRPr="00BE5556">
        <w:rPr>
          <w:rFonts w:ascii="Verdana" w:hAnsi="Verdana"/>
          <w:sz w:val="24"/>
          <w:szCs w:val="24"/>
          <w:u w:val="single"/>
          <w:vertAlign w:val="superscript"/>
          <w:lang w:val="el-GR"/>
        </w:rPr>
        <w:t>ο</w:t>
      </w:r>
      <w:r w:rsidRPr="00BE5556">
        <w:rPr>
          <w:rFonts w:ascii="Verdana" w:hAnsi="Verdana"/>
          <w:sz w:val="24"/>
          <w:szCs w:val="24"/>
          <w:u w:val="single"/>
          <w:lang w:val="el-GR"/>
        </w:rPr>
        <w:t xml:space="preserve"> Μέρος</w:t>
      </w:r>
    </w:p>
    <w:p w:rsidR="004E4F0D" w:rsidRPr="004E4F0D" w:rsidRDefault="004E4F0D" w:rsidP="000C5B08">
      <w:pPr>
        <w:rPr>
          <w:rFonts w:ascii="Verdana" w:eastAsiaTheme="minorEastAsia" w:hAnsi="Verdana"/>
          <w:sz w:val="24"/>
          <w:szCs w:val="24"/>
        </w:rPr>
      </w:pPr>
    </w:p>
    <w:p w:rsidR="0067755D" w:rsidRDefault="0067755D" w:rsidP="0067755D">
      <w:pPr>
        <w:jc w:val="center"/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lastRenderedPageBreak/>
        <w:t xml:space="preserve">Σχεδίαση </w:t>
      </w:r>
      <w:r w:rsidRPr="00582278">
        <w:rPr>
          <w:rFonts w:ascii="Verdana" w:eastAsiaTheme="minorEastAsia" w:hAnsi="Verdana"/>
          <w:i/>
          <w:sz w:val="24"/>
          <w:szCs w:val="24"/>
          <w:lang w:val="el-GR"/>
        </w:rPr>
        <w:t>Επιταχυνσιομέτρου</w:t>
      </w:r>
    </w:p>
    <w:p w:rsidR="0067755D" w:rsidRDefault="0067755D" w:rsidP="0067755D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67755D" w:rsidRDefault="0067755D" w:rsidP="0067755D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Σε αυτό το κομμάτι της εργασίας δεν δόθηκε ο τρόπος με τον οποίο θα μετακινούνταν η μία πλάκα του πυκνωτή για τον υπολογισμό χωρητικότητας μέσω μεταβολής θέσης </w:t>
      </w:r>
      <w:r w:rsidR="00EA038A">
        <w:rPr>
          <w:rFonts w:ascii="Verdana" w:eastAsiaTheme="minorEastAsia" w:hAnsi="Verdana"/>
          <w:sz w:val="24"/>
          <w:szCs w:val="24"/>
          <w:lang w:val="el-GR"/>
        </w:rPr>
        <w:t>οπότε υποθέσαμε ότι λειτουργεί με ένα ελατήριο και αποσβεστήρα:</w:t>
      </w:r>
    </w:p>
    <w:p w:rsidR="00EA038A" w:rsidRDefault="00EA038A" w:rsidP="0067755D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EA038A" w:rsidRDefault="00146F69" w:rsidP="0067755D">
      <w:pPr>
        <w:rPr>
          <w:rFonts w:ascii="Verdana" w:eastAsiaTheme="minorEastAsia" w:hAnsi="Verdana"/>
          <w:sz w:val="24"/>
          <w:szCs w:val="24"/>
          <w:lang w:val="en-GB"/>
        </w:rPr>
      </w:pPr>
      <w:r w:rsidRPr="00146F69">
        <w:rPr>
          <w:rFonts w:ascii="Verdana" w:eastAsiaTheme="minorEastAsia" w:hAnsi="Verdana"/>
          <w:noProof/>
          <w:sz w:val="24"/>
          <w:szCs w:val="24"/>
        </w:rPr>
        <w:drawing>
          <wp:inline distT="0" distB="0" distL="0" distR="0">
            <wp:extent cx="5792008" cy="3810532"/>
            <wp:effectExtent l="0" t="0" r="0" b="0"/>
            <wp:docPr id="1279306823" name="Picture 1" descr="A diagram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06823" name="Picture 1" descr="A diagram of a machine&#10;&#10;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A15" w:rsidRDefault="00103A15" w:rsidP="0067755D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Γνωρίζουμε</w:t>
      </w:r>
      <w:r w:rsidR="00146F69">
        <w:rPr>
          <w:rFonts w:ascii="Verdana" w:eastAsiaTheme="minorEastAsia" w:hAnsi="Verdana"/>
          <w:sz w:val="24"/>
          <w:szCs w:val="24"/>
          <w:lang w:val="el-GR"/>
        </w:rPr>
        <w:t xml:space="preserve"> ότι:</w:t>
      </w:r>
    </w:p>
    <w:p w:rsidR="00146F69" w:rsidRPr="00DF5394" w:rsidRDefault="00840272" w:rsidP="0067755D">
      <w:pPr>
        <w:rPr>
          <w:rFonts w:ascii="Verdana" w:eastAsiaTheme="minorEastAsia" w:hAnsi="Verdana"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m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o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+b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o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+k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o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=F=ma (14)</m:t>
          </m:r>
        </m:oMath>
      </m:oMathPara>
    </w:p>
    <w:p w:rsidR="00DF5394" w:rsidRDefault="004E4F0D" w:rsidP="0067755D">
      <w:pPr>
        <w:rPr>
          <w:rFonts w:ascii="Verdana" w:eastAsiaTheme="minorEastAsia" w:hAnsi="Verdana"/>
          <w:sz w:val="24"/>
          <w:szCs w:val="24"/>
          <w:lang w:val="el-GR"/>
        </w:rPr>
      </w:pPr>
      <w:proofErr w:type="gramStart"/>
      <w:r>
        <w:rPr>
          <w:rFonts w:ascii="Verdana" w:eastAsiaTheme="minorEastAsia" w:hAnsi="Verdana"/>
          <w:sz w:val="24"/>
          <w:szCs w:val="24"/>
          <w:lang w:val="en-GB"/>
        </w:rPr>
        <w:t>x</w:t>
      </w:r>
      <w:proofErr w:type="gramEnd"/>
      <w:r w:rsidR="00DF5394">
        <w:rPr>
          <w:rFonts w:ascii="Verdana" w:eastAsiaTheme="minorEastAsia" w:hAnsi="Verdana"/>
          <w:sz w:val="24"/>
          <w:szCs w:val="24"/>
          <w:lang w:val="el-GR"/>
        </w:rPr>
        <w:t>: μετατόπιση από την θέση ισορροπίας του ελατηρίου</w:t>
      </w:r>
    </w:p>
    <w:p w:rsidR="00DF5394" w:rsidRPr="00DF5394" w:rsidRDefault="004E4F0D" w:rsidP="0067755D">
      <w:pPr>
        <w:rPr>
          <w:rFonts w:ascii="Verdana" w:eastAsiaTheme="minorEastAsia" w:hAnsi="Verdana"/>
          <w:sz w:val="24"/>
          <w:szCs w:val="24"/>
          <w:lang w:val="el-GR"/>
        </w:rPr>
      </w:pPr>
      <w:proofErr w:type="gramStart"/>
      <w:r>
        <w:rPr>
          <w:rFonts w:ascii="Verdana" w:eastAsiaTheme="minorEastAsia" w:hAnsi="Verdana"/>
          <w:sz w:val="24"/>
          <w:szCs w:val="24"/>
          <w:lang w:val="en-GB"/>
        </w:rPr>
        <w:t>m</w:t>
      </w:r>
      <w:proofErr w:type="gramEnd"/>
      <w:r w:rsidR="00DF5394" w:rsidRPr="00DF5394">
        <w:rPr>
          <w:rFonts w:ascii="Verdana" w:eastAsiaTheme="minorEastAsia" w:hAnsi="Verdana"/>
          <w:sz w:val="24"/>
          <w:szCs w:val="24"/>
          <w:lang w:val="el-GR"/>
        </w:rPr>
        <w:t xml:space="preserve">: </w:t>
      </w:r>
      <w:r w:rsidR="00DF5394">
        <w:rPr>
          <w:rFonts w:ascii="Verdana" w:eastAsiaTheme="minorEastAsia" w:hAnsi="Verdana"/>
          <w:sz w:val="24"/>
          <w:szCs w:val="24"/>
          <w:lang w:val="el-GR"/>
        </w:rPr>
        <w:t>μάζα των πλακών (κοινή)</w:t>
      </w:r>
    </w:p>
    <w:p w:rsidR="00DF5394" w:rsidRPr="00DF5394" w:rsidRDefault="004E4F0D" w:rsidP="0067755D">
      <w:pPr>
        <w:rPr>
          <w:rFonts w:ascii="Verdana" w:eastAsiaTheme="minorEastAsia" w:hAnsi="Verdana"/>
          <w:sz w:val="24"/>
          <w:szCs w:val="24"/>
          <w:lang w:val="el-GR"/>
        </w:rPr>
      </w:pPr>
      <w:proofErr w:type="gramStart"/>
      <w:r>
        <w:rPr>
          <w:rFonts w:ascii="Verdana" w:eastAsiaTheme="minorEastAsia" w:hAnsi="Verdana"/>
          <w:sz w:val="24"/>
          <w:szCs w:val="24"/>
          <w:lang w:val="en-GB"/>
        </w:rPr>
        <w:t>b</w:t>
      </w:r>
      <w:proofErr w:type="gramEnd"/>
      <w:r w:rsidR="00DF5394" w:rsidRPr="00DF5394">
        <w:rPr>
          <w:rFonts w:ascii="Verdana" w:eastAsiaTheme="minorEastAsia" w:hAnsi="Verdana"/>
          <w:sz w:val="24"/>
          <w:szCs w:val="24"/>
          <w:lang w:val="el-GR"/>
        </w:rPr>
        <w:t xml:space="preserve">: </w:t>
      </w:r>
      <w:r w:rsidR="00DF5394">
        <w:rPr>
          <w:rFonts w:ascii="Verdana" w:eastAsiaTheme="minorEastAsia" w:hAnsi="Verdana"/>
          <w:sz w:val="24"/>
          <w:szCs w:val="24"/>
          <w:lang w:val="el-GR"/>
        </w:rPr>
        <w:t>σταθερά απόσβεσης</w:t>
      </w:r>
    </w:p>
    <w:p w:rsidR="00DF5394" w:rsidRPr="00C815E1" w:rsidRDefault="00E11C61" w:rsidP="0067755D">
      <w:pPr>
        <w:rPr>
          <w:rFonts w:ascii="Verdana" w:eastAsiaTheme="minorEastAsia" w:hAnsi="Verdana"/>
          <w:sz w:val="24"/>
          <w:szCs w:val="24"/>
          <w:lang w:val="el-GR"/>
        </w:rPr>
      </w:pPr>
      <w:proofErr w:type="gramStart"/>
      <w:r>
        <w:rPr>
          <w:rFonts w:ascii="Verdana" w:eastAsiaTheme="minorEastAsia" w:hAnsi="Verdana"/>
          <w:sz w:val="24"/>
          <w:szCs w:val="24"/>
          <w:lang w:val="en-GB"/>
        </w:rPr>
        <w:t>k</w:t>
      </w:r>
      <w:proofErr w:type="gramEnd"/>
      <w:r w:rsidR="00DF5394" w:rsidRPr="00DF5394">
        <w:rPr>
          <w:rFonts w:ascii="Verdana" w:eastAsiaTheme="minorEastAsia" w:hAnsi="Verdana"/>
          <w:sz w:val="24"/>
          <w:szCs w:val="24"/>
          <w:lang w:val="el-GR"/>
        </w:rPr>
        <w:t xml:space="preserve">: </w:t>
      </w:r>
      <w:r w:rsidR="00DF5394">
        <w:rPr>
          <w:rFonts w:ascii="Verdana" w:eastAsiaTheme="minorEastAsia" w:hAnsi="Verdana"/>
          <w:sz w:val="24"/>
          <w:szCs w:val="24"/>
          <w:lang w:val="el-GR"/>
        </w:rPr>
        <w:t xml:space="preserve">σταθερά </w:t>
      </w:r>
      <w:r w:rsidR="004E4F0D">
        <w:rPr>
          <w:rFonts w:ascii="Verdana" w:eastAsiaTheme="minorEastAsia" w:hAnsi="Verdana"/>
          <w:sz w:val="24"/>
          <w:szCs w:val="24"/>
          <w:lang w:val="el-GR"/>
        </w:rPr>
        <w:t xml:space="preserve">του </w:t>
      </w:r>
      <w:r w:rsidR="00DF5394">
        <w:rPr>
          <w:rFonts w:ascii="Verdana" w:eastAsiaTheme="minorEastAsia" w:hAnsi="Verdana"/>
          <w:sz w:val="24"/>
          <w:szCs w:val="24"/>
          <w:lang w:val="el-GR"/>
        </w:rPr>
        <w:t>ελατηρίου</w:t>
      </w:r>
    </w:p>
    <w:p w:rsidR="00582278" w:rsidRPr="00582278" w:rsidRDefault="00582278" w:rsidP="0067755D">
      <w:pPr>
        <w:rPr>
          <w:rFonts w:ascii="Verdana" w:eastAsiaTheme="minorEastAsia" w:hAnsi="Verdana"/>
          <w:sz w:val="24"/>
          <w:szCs w:val="24"/>
          <w:lang w:val="el-GR"/>
        </w:rPr>
      </w:pPr>
      <w:proofErr w:type="gramStart"/>
      <w:r>
        <w:rPr>
          <w:rFonts w:ascii="Verdana" w:eastAsiaTheme="minorEastAsia" w:hAnsi="Verdana"/>
          <w:sz w:val="24"/>
          <w:szCs w:val="24"/>
          <w:lang w:val="en-GB"/>
        </w:rPr>
        <w:lastRenderedPageBreak/>
        <w:t>a</w:t>
      </w:r>
      <w:proofErr w:type="gramEnd"/>
      <w:r w:rsidRPr="00582278">
        <w:rPr>
          <w:rFonts w:ascii="Verdana" w:eastAsiaTheme="minorEastAsia" w:hAnsi="Verdana"/>
          <w:sz w:val="24"/>
          <w:szCs w:val="24"/>
          <w:lang w:val="el-GR"/>
        </w:rPr>
        <w:t xml:space="preserve">: </w:t>
      </w:r>
      <w:r>
        <w:rPr>
          <w:rFonts w:ascii="Verdana" w:eastAsiaTheme="minorEastAsia" w:hAnsi="Verdana"/>
          <w:sz w:val="24"/>
          <w:szCs w:val="24"/>
          <w:lang w:val="el-GR"/>
        </w:rPr>
        <w:t>η επιτάχυνση</w:t>
      </w:r>
    </w:p>
    <w:p w:rsidR="00DF5394" w:rsidRDefault="00DF5394" w:rsidP="0067755D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Επιθυμούμε να εκφράσουμε τη μετατόπιση συναρτήση της επιτάχυνσης, ώστε να πληρούνται οι προδιαγραφές του αερόσακου. Συνεπάγεται:</w:t>
      </w:r>
    </w:p>
    <w:p w:rsidR="00DF5394" w:rsidRDefault="00DF5394" w:rsidP="0067755D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Εφαρμόζοντας Μ/Τ </w:t>
      </w:r>
      <w:r>
        <w:rPr>
          <w:rFonts w:ascii="Verdana" w:eastAsiaTheme="minorEastAsia" w:hAnsi="Verdana"/>
          <w:sz w:val="24"/>
          <w:szCs w:val="24"/>
          <w:lang w:val="en-GB"/>
        </w:rPr>
        <w:t>Laplace</w:t>
      </w:r>
      <w:r w:rsidRPr="00DF5394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έχουμε</w:t>
      </w:r>
      <w:r w:rsidR="00582278">
        <w:rPr>
          <w:rFonts w:ascii="Verdana" w:eastAsiaTheme="minorEastAsia" w:hAnsi="Verdana"/>
          <w:sz w:val="24"/>
          <w:szCs w:val="24"/>
          <w:lang w:val="el-GR"/>
        </w:rPr>
        <w:t xml:space="preserve"> ότι</w:t>
      </w:r>
      <w:r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DF5394" w:rsidRPr="00DF5394" w:rsidRDefault="00DF5394" w:rsidP="0067755D">
      <w:pPr>
        <w:rPr>
          <w:rFonts w:ascii="Verdana" w:eastAsiaTheme="minorEastAsia" w:hAnsi="Verdana"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X+bsX+kX=mA</m:t>
          </m:r>
        </m:oMath>
      </m:oMathPara>
    </w:p>
    <w:p w:rsidR="00DF5394" w:rsidRPr="00F9537D" w:rsidRDefault="002759C2" w:rsidP="0067755D">
      <w:pPr>
        <w:rPr>
          <w:rFonts w:ascii="Verdana" w:eastAsiaTheme="minorEastAsia" w:hAnsi="Verdana"/>
          <w:sz w:val="24"/>
          <w:szCs w:val="24"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+bs+k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m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s+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m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(15)</m:t>
          </m:r>
        </m:oMath>
      </m:oMathPara>
    </w:p>
    <w:p w:rsidR="00F9537D" w:rsidRDefault="00F9537D" w:rsidP="0067755D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Σύμφωνα με όσα μάθαμε στο μάθημα Συστήματα Αυτομάτου Ελέγχου, αυτό το σύστημα δεύτερης τάξης μπορεί να γραφεί</w:t>
      </w:r>
      <w:r w:rsidR="004E4F0D">
        <w:rPr>
          <w:rFonts w:ascii="Verdana" w:eastAsiaTheme="minorEastAsia" w:hAnsi="Verdana"/>
          <w:sz w:val="24"/>
          <w:szCs w:val="24"/>
          <w:lang w:val="el-GR"/>
        </w:rPr>
        <w:t xml:space="preserve"> ως εξής (η συνάρτηση μεταφοράς του δηλαδή)</w:t>
      </w:r>
      <w:r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F9537D" w:rsidRPr="00F9537D" w:rsidRDefault="00F9537D" w:rsidP="0067755D">
      <w:pPr>
        <w:rPr>
          <w:rFonts w:ascii="Verdana" w:eastAsiaTheme="minorEastAsia" w:hAnsi="Verdana"/>
          <w:i/>
          <w:sz w:val="24"/>
          <w:szCs w:val="24"/>
          <w:lang w:val="el-GR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H=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+2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ζ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s+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(16)</m:t>
          </m:r>
        </m:oMath>
      </m:oMathPara>
    </w:p>
    <w:p w:rsidR="00DF5394" w:rsidRDefault="00F9537D" w:rsidP="0067755D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ζ : συντελεστής απόσβεσης</w:t>
      </w:r>
    </w:p>
    <w:p w:rsidR="00F9537D" w:rsidRDefault="00F9537D" w:rsidP="0067755D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ω</w:t>
      </w:r>
      <w:r>
        <w:rPr>
          <w:rFonts w:ascii="Verdana" w:eastAsiaTheme="minorEastAsia" w:hAnsi="Verdana"/>
          <w:sz w:val="24"/>
          <w:szCs w:val="24"/>
          <w:vertAlign w:val="subscript"/>
          <w:lang w:val="en-GB"/>
        </w:rPr>
        <w:t>n</w:t>
      </w:r>
      <w:r w:rsidRPr="00ED1611">
        <w:rPr>
          <w:rFonts w:ascii="Verdana" w:eastAsiaTheme="minorEastAsia" w:hAnsi="Verdana"/>
          <w:sz w:val="24"/>
          <w:szCs w:val="24"/>
          <w:lang w:val="el-GR"/>
        </w:rPr>
        <w:t xml:space="preserve">: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συχνότητα ταλάντωσης του συστήματος </w:t>
      </w:r>
    </w:p>
    <w:p w:rsidR="00F9537D" w:rsidRPr="00582278" w:rsidRDefault="00ED1611" w:rsidP="0067755D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Γνωρίζουμε επίσης ότι</w:t>
      </w:r>
      <w:r w:rsidRPr="00582278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ED1611" w:rsidRPr="00582278" w:rsidRDefault="00ED1611" w:rsidP="0067755D">
      <w:pPr>
        <w:rPr>
          <w:rFonts w:ascii="Verdana" w:eastAsiaTheme="minorEastAsia" w:hAnsi="Verdana"/>
          <w:i/>
          <w:sz w:val="24"/>
          <w:szCs w:val="24"/>
          <w:lang w:val="el-GR"/>
        </w:rPr>
      </w:pPr>
      <m:oMath>
        <m:r>
          <w:rPr>
            <w:rFonts w:ascii="Cambria Math" w:eastAsiaTheme="minorEastAsia" w:hAnsi="Cambria Math"/>
            <w:sz w:val="24"/>
            <w:szCs w:val="24"/>
            <w:lang w:val="en-GB"/>
          </w:rPr>
          <m:t>C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l-GR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val="el-GR"/>
                  </w:rPr>
                  <m:t>0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GB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GB"/>
                  </w:rPr>
                  <m:t>l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l-GR"/>
                  </w:rPr>
                  <m:t>-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GB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w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d</m:t>
            </m:r>
          </m:den>
        </m:f>
      </m:oMath>
      <w:r w:rsidR="00582278">
        <w:rPr>
          <w:rFonts w:ascii="Verdana" w:eastAsiaTheme="minorEastAsia" w:hAnsi="Verdana"/>
          <w:i/>
          <w:sz w:val="24"/>
          <w:szCs w:val="24"/>
          <w:lang w:val="el-GR"/>
        </w:rPr>
        <w:t>(17)</w:t>
      </w:r>
    </w:p>
    <w:p w:rsidR="00F9537D" w:rsidRDefault="00F9537D" w:rsidP="0067755D">
      <w:pPr>
        <w:rPr>
          <w:rFonts w:ascii="Verdana" w:eastAsiaTheme="minorEastAsia" w:hAnsi="Verdana"/>
          <w:sz w:val="24"/>
          <w:szCs w:val="24"/>
          <w:lang w:val="el-GR"/>
        </w:rPr>
      </w:pPr>
      <w:r w:rsidRPr="00ED1611">
        <w:rPr>
          <w:rFonts w:ascii="Verdana" w:eastAsiaTheme="minorEastAsia" w:hAnsi="Verdana"/>
          <w:sz w:val="24"/>
          <w:szCs w:val="24"/>
          <w:vertAlign w:val="subscript"/>
          <w:lang w:val="el-GR"/>
        </w:rPr>
        <w:t xml:space="preserve"> </w:t>
      </w:r>
      <w:r w:rsidR="00ED1611">
        <w:rPr>
          <w:rFonts w:ascii="Verdana" w:eastAsiaTheme="minorEastAsia" w:hAnsi="Verdana"/>
          <w:sz w:val="24"/>
          <w:szCs w:val="24"/>
          <w:lang w:val="el-GR"/>
        </w:rPr>
        <w:t>ε</w:t>
      </w:r>
      <w:r w:rsidR="00ED1611">
        <w:rPr>
          <w:rFonts w:ascii="Verdana" w:eastAsiaTheme="minorEastAsia" w:hAnsi="Verdana"/>
          <w:sz w:val="24"/>
          <w:szCs w:val="24"/>
          <w:vertAlign w:val="subscript"/>
          <w:lang w:val="el-GR"/>
        </w:rPr>
        <w:t>0</w:t>
      </w:r>
      <w:r w:rsidR="00ED1611">
        <w:rPr>
          <w:rFonts w:ascii="Verdana" w:eastAsiaTheme="minorEastAsia" w:hAnsi="Verdana"/>
          <w:sz w:val="24"/>
          <w:szCs w:val="24"/>
          <w:lang w:val="el-GR"/>
        </w:rPr>
        <w:t xml:space="preserve"> : η διηλεκτρική σταθερά του κενού</w:t>
      </w:r>
    </w:p>
    <w:p w:rsidR="00ED1611" w:rsidRDefault="00ED1611" w:rsidP="0067755D">
      <w:pPr>
        <w:rPr>
          <w:rFonts w:ascii="Verdana" w:eastAsiaTheme="minorEastAsia" w:hAnsi="Verdana"/>
          <w:sz w:val="24"/>
          <w:szCs w:val="24"/>
          <w:lang w:val="el-GR"/>
        </w:rPr>
      </w:pPr>
      <w:proofErr w:type="gramStart"/>
      <w:r>
        <w:rPr>
          <w:rFonts w:ascii="Verdana" w:eastAsiaTheme="minorEastAsia" w:hAnsi="Verdana"/>
          <w:sz w:val="24"/>
          <w:szCs w:val="24"/>
          <w:lang w:val="en-GB"/>
        </w:rPr>
        <w:t>l</w:t>
      </w:r>
      <w:r w:rsidRPr="00ED1611">
        <w:rPr>
          <w:rFonts w:ascii="Verdana" w:eastAsiaTheme="minorEastAsia" w:hAnsi="Verdana"/>
          <w:sz w:val="24"/>
          <w:szCs w:val="24"/>
          <w:lang w:val="el-GR"/>
        </w:rPr>
        <w:t xml:space="preserve"> :</w:t>
      </w:r>
      <w:proofErr w:type="gramEnd"/>
      <w:r w:rsidRPr="00ED1611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το μήκος των πλακών</w:t>
      </w:r>
    </w:p>
    <w:p w:rsidR="00ED1611" w:rsidRDefault="00ED1611" w:rsidP="0067755D">
      <w:pPr>
        <w:rPr>
          <w:rFonts w:ascii="Verdana" w:eastAsiaTheme="minorEastAsia" w:hAnsi="Verdana"/>
          <w:sz w:val="24"/>
          <w:szCs w:val="24"/>
          <w:lang w:val="el-GR"/>
        </w:rPr>
      </w:pPr>
      <w:proofErr w:type="gramStart"/>
      <w:r>
        <w:rPr>
          <w:rFonts w:ascii="Verdana" w:eastAsiaTheme="minorEastAsia" w:hAnsi="Verdana"/>
          <w:sz w:val="24"/>
          <w:szCs w:val="24"/>
          <w:lang w:val="en-GB"/>
        </w:rPr>
        <w:t>w</w:t>
      </w:r>
      <w:r w:rsidRPr="00ED1611">
        <w:rPr>
          <w:rFonts w:ascii="Verdana" w:eastAsiaTheme="minorEastAsia" w:hAnsi="Verdana"/>
          <w:sz w:val="24"/>
          <w:szCs w:val="24"/>
          <w:lang w:val="el-GR"/>
        </w:rPr>
        <w:t xml:space="preserve"> :</w:t>
      </w:r>
      <w:proofErr w:type="gramEnd"/>
      <w:r w:rsidRPr="00ED1611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το πλάτος των πλακών</w:t>
      </w:r>
    </w:p>
    <w:p w:rsidR="00ED1611" w:rsidRDefault="00ED1611" w:rsidP="0067755D">
      <w:pPr>
        <w:rPr>
          <w:rFonts w:ascii="Verdana" w:eastAsiaTheme="minorEastAsia" w:hAnsi="Verdana"/>
          <w:sz w:val="24"/>
          <w:szCs w:val="24"/>
          <w:lang w:val="el-GR"/>
        </w:rPr>
      </w:pPr>
      <w:proofErr w:type="gramStart"/>
      <w:r>
        <w:rPr>
          <w:rFonts w:ascii="Verdana" w:eastAsiaTheme="minorEastAsia" w:hAnsi="Verdana"/>
          <w:sz w:val="24"/>
          <w:szCs w:val="24"/>
          <w:lang w:val="en-GB"/>
        </w:rPr>
        <w:t>d</w:t>
      </w:r>
      <w:r w:rsidRPr="00ED1611">
        <w:rPr>
          <w:rFonts w:ascii="Verdana" w:eastAsiaTheme="minorEastAsia" w:hAnsi="Verdana"/>
          <w:sz w:val="24"/>
          <w:szCs w:val="24"/>
          <w:lang w:val="el-GR"/>
        </w:rPr>
        <w:t xml:space="preserve"> :</w:t>
      </w:r>
      <w:proofErr w:type="gramEnd"/>
      <w:r w:rsidRPr="00ED1611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η απόσταση μεταξύ τους</w:t>
      </w:r>
    </w:p>
    <w:p w:rsidR="00ED1611" w:rsidRPr="00E46236" w:rsidRDefault="00ED1611" w:rsidP="0067755D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E03F17" w:rsidRPr="00E03F17" w:rsidRDefault="00E03F17" w:rsidP="0067755D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Επίσης</w:t>
      </w:r>
      <w:r w:rsidRPr="00E03F17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δόθηκε</w:t>
      </w:r>
      <w:r w:rsidRPr="00E03F17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n-GB"/>
        </w:rPr>
        <w:t>cut</w:t>
      </w:r>
      <w:r w:rsidRPr="00E03F17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n-GB"/>
        </w:rPr>
        <w:t>off</w:t>
      </w:r>
      <w:r w:rsidRPr="00E03F17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n-GB"/>
        </w:rPr>
        <w:t>frequency</w:t>
      </w:r>
      <w:r w:rsidRPr="00E03F17">
        <w:rPr>
          <w:rFonts w:ascii="Verdana" w:eastAsiaTheme="minorEastAsia" w:hAnsi="Verdana"/>
          <w:sz w:val="24"/>
          <w:szCs w:val="24"/>
          <w:lang w:val="el-GR"/>
        </w:rPr>
        <w:t xml:space="preserve"> 400</w:t>
      </w:r>
      <w:r>
        <w:rPr>
          <w:rFonts w:ascii="Verdana" w:eastAsiaTheme="minorEastAsia" w:hAnsi="Verdana"/>
          <w:sz w:val="24"/>
          <w:szCs w:val="24"/>
          <w:lang w:val="en-GB"/>
        </w:rPr>
        <w:t>Hz</w:t>
      </w:r>
      <w:r w:rsidRPr="00E03F17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και</w:t>
      </w:r>
      <w:r w:rsidRPr="00E03F17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θα το θεωρήσουμε ως τη μέγιστη συχνότητα λειτουργίας</w:t>
      </w:r>
      <w:r w:rsidR="00582278">
        <w:rPr>
          <w:rFonts w:ascii="Verdana" w:eastAsiaTheme="minorEastAsia" w:hAnsi="Verdana"/>
          <w:sz w:val="24"/>
          <w:szCs w:val="24"/>
          <w:lang w:val="el-GR"/>
        </w:rPr>
        <w:t xml:space="preserve"> του αισθητήρα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, το οποίο σημαίνει ότι ο χρόνος </w:t>
      </w:r>
      <w:r w:rsidR="00AA0C39">
        <w:rPr>
          <w:rFonts w:ascii="Verdana" w:eastAsiaTheme="minorEastAsia" w:hAnsi="Verdana"/>
          <w:sz w:val="24"/>
          <w:szCs w:val="24"/>
          <w:lang w:val="el-GR"/>
        </w:rPr>
        <w:t>αποκατάστασης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 θα πρέπει να είναι το πολύ</w:t>
      </w:r>
      <w:r w:rsidR="00AA0C39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proofErr w:type="spellStart"/>
      <w:r w:rsidR="00AA0C39">
        <w:rPr>
          <w:rFonts w:ascii="Verdana" w:eastAsiaTheme="minorEastAsia" w:hAnsi="Verdana"/>
          <w:sz w:val="24"/>
          <w:szCs w:val="24"/>
          <w:lang w:val="en-GB"/>
        </w:rPr>
        <w:t>t</w:t>
      </w:r>
      <w:r w:rsidR="00AA0C39">
        <w:rPr>
          <w:rFonts w:ascii="Verdana" w:eastAsiaTheme="minorEastAsia" w:hAnsi="Verdana"/>
          <w:sz w:val="24"/>
          <w:szCs w:val="24"/>
          <w:vertAlign w:val="subscript"/>
          <w:lang w:val="en-GB"/>
        </w:rPr>
        <w:t>s</w:t>
      </w:r>
      <w:proofErr w:type="spellEnd"/>
      <w:r w:rsidR="00AA0C39" w:rsidRPr="00AA0C39">
        <w:rPr>
          <w:rFonts w:ascii="Verdana" w:eastAsiaTheme="minorEastAsia" w:hAnsi="Verdana"/>
          <w:sz w:val="24"/>
          <w:szCs w:val="24"/>
          <w:lang w:val="el-GR"/>
        </w:rPr>
        <w:t xml:space="preserve"> =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 1/400 = 0.0025</w:t>
      </w:r>
      <w:r>
        <w:rPr>
          <w:rFonts w:ascii="Verdana" w:eastAsiaTheme="minorEastAsia" w:hAnsi="Verdana"/>
          <w:sz w:val="24"/>
          <w:szCs w:val="24"/>
          <w:lang w:val="en-GB"/>
        </w:rPr>
        <w:t>sec</w:t>
      </w:r>
      <w:r w:rsidRPr="00E03F17">
        <w:rPr>
          <w:rFonts w:ascii="Verdana" w:eastAsiaTheme="minorEastAsia" w:hAnsi="Verdana"/>
          <w:sz w:val="24"/>
          <w:szCs w:val="24"/>
          <w:lang w:val="el-GR"/>
        </w:rPr>
        <w:t xml:space="preserve"> = 2.5</w:t>
      </w:r>
      <w:r>
        <w:rPr>
          <w:rFonts w:ascii="Verdana" w:eastAsiaTheme="minorEastAsia" w:hAnsi="Verdana"/>
          <w:sz w:val="24"/>
          <w:szCs w:val="24"/>
          <w:lang w:val="en-GB"/>
        </w:rPr>
        <w:t>ms</w:t>
      </w:r>
    </w:p>
    <w:p w:rsidR="00E03F17" w:rsidRDefault="00E03F17" w:rsidP="0067755D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Από τις διαφάνειες του μαθήματος ΣΑΕ λαβαίνουμε δεδομένο ότι:</w:t>
      </w:r>
    </w:p>
    <w:p w:rsidR="00E03F17" w:rsidRPr="00AA0C39" w:rsidRDefault="002759C2" w:rsidP="0067755D">
      <w:pPr>
        <w:rPr>
          <w:rFonts w:ascii="Verdana" w:eastAsiaTheme="minorEastAsia" w:hAnsi="Verdana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m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0.5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(18)</m:t>
          </m:r>
        </m:oMath>
      </m:oMathPara>
    </w:p>
    <w:p w:rsidR="00AA0C39" w:rsidRPr="00AA0C39" w:rsidRDefault="002759C2" w:rsidP="0067755D">
      <w:pPr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ζ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n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(19)</m:t>
          </m:r>
        </m:oMath>
      </m:oMathPara>
    </w:p>
    <w:p w:rsidR="00AA0C39" w:rsidRDefault="00AA0C39" w:rsidP="0067755D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Μια καλή τιμή για το ζ είναι : 0.8 (ιδανικά θα ήταν μονάδα, αλλά ένα σύστημα χωρίς υπερύψωση είναι αρκετά ουτοπικό οπότε και 0.8 μας κάνει)</w:t>
      </w:r>
    </w:p>
    <w:p w:rsidR="00AA0C39" w:rsidRPr="007C35A2" w:rsidRDefault="002759C2" w:rsidP="0067755D">
      <w:pPr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0.8*2.5*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-3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=</m:t>
          </m:r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2000 (20)</m:t>
          </m:r>
        </m:oMath>
      </m:oMathPara>
    </w:p>
    <w:p w:rsidR="007C35A2" w:rsidRDefault="007C35A2" w:rsidP="007C35A2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Για τυπικές τιμές:</w:t>
      </w:r>
    </w:p>
    <w:p w:rsidR="007C35A2" w:rsidRPr="007C35A2" w:rsidRDefault="00582278" w:rsidP="007C35A2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n-GB"/>
        </w:rPr>
        <w:t xml:space="preserve">K </w:t>
      </w:r>
      <w:r w:rsidR="007C35A2" w:rsidRPr="007C35A2">
        <w:rPr>
          <w:rFonts w:ascii="Verdana" w:eastAsiaTheme="minorEastAsia" w:hAnsi="Verdana"/>
          <w:sz w:val="24"/>
          <w:szCs w:val="24"/>
          <w:lang w:val="el-GR"/>
        </w:rPr>
        <w:t xml:space="preserve">= </w:t>
      </w:r>
      <w:r w:rsidR="007C35A2" w:rsidRPr="00E46236">
        <w:rPr>
          <w:rFonts w:ascii="Verdana" w:eastAsiaTheme="minorEastAsia" w:hAnsi="Verdana"/>
          <w:sz w:val="24"/>
          <w:szCs w:val="24"/>
          <w:lang w:val="el-GR"/>
        </w:rPr>
        <w:t>150</w:t>
      </w:r>
      <w:r w:rsidR="007C35A2">
        <w:rPr>
          <w:rFonts w:ascii="Verdana" w:eastAsiaTheme="minorEastAsia" w:hAnsi="Verdana"/>
          <w:sz w:val="24"/>
          <w:szCs w:val="24"/>
          <w:lang w:val="en-GB"/>
        </w:rPr>
        <w:t>N</w:t>
      </w:r>
      <w:r w:rsidR="007C35A2" w:rsidRPr="007C35A2">
        <w:rPr>
          <w:rFonts w:ascii="Verdana" w:eastAsiaTheme="minorEastAsia" w:hAnsi="Verdana"/>
          <w:sz w:val="24"/>
          <w:szCs w:val="24"/>
          <w:lang w:val="el-GR"/>
        </w:rPr>
        <w:t>/</w:t>
      </w:r>
      <w:r w:rsidR="007C35A2">
        <w:rPr>
          <w:rFonts w:ascii="Verdana" w:eastAsiaTheme="minorEastAsia" w:hAnsi="Verdana"/>
          <w:sz w:val="24"/>
          <w:szCs w:val="24"/>
          <w:lang w:val="en-GB"/>
        </w:rPr>
        <w:t>m</w:t>
      </w:r>
    </w:p>
    <w:p w:rsidR="007C35A2" w:rsidRPr="007C35A2" w:rsidRDefault="007C35A2" w:rsidP="0067755D">
      <w:pP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7C35A2" w:rsidRPr="0072000F" w:rsidRDefault="007C35A2" w:rsidP="0067755D">
      <w:pPr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ω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 0.0000375g=37.5</m:t>
          </m:r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μ</m:t>
          </m:r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g (21)</m:t>
          </m:r>
        </m:oMath>
      </m:oMathPara>
    </w:p>
    <w:p w:rsidR="0072000F" w:rsidRPr="0072000F" w:rsidRDefault="0072000F" w:rsidP="0067755D">
      <w:pPr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b=2m</m:t>
          </m:r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ζ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=</m:t>
          </m:r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0.12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s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(22)</m:t>
          </m:r>
        </m:oMath>
      </m:oMathPara>
    </w:p>
    <w:p w:rsidR="00ED1611" w:rsidRDefault="00ED1611" w:rsidP="0067755D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Άρα λοιπόν έχουμε μια σχέση που συνδέει τη μετατόπιση με την επιτάχυνση και μία που τη συνδέει με τη χωρητικότητα. Άρα:</w:t>
      </w:r>
    </w:p>
    <w:p w:rsidR="00E03F17" w:rsidRPr="00E46236" w:rsidRDefault="0072000F" w:rsidP="0067755D">
      <w:pPr>
        <w:rPr>
          <w:rFonts w:ascii="Verdana" w:eastAsiaTheme="minorEastAsia" w:hAnsi="Verdana"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+2*0.8*2000s+4*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*A (23)</m:t>
          </m:r>
        </m:oMath>
      </m:oMathPara>
    </w:p>
    <w:p w:rsidR="00E46236" w:rsidRPr="009F50B8" w:rsidRDefault="00E46236" w:rsidP="0067755D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Θα ελέγξουμε με χρήση του </w:t>
      </w:r>
      <w:proofErr w:type="spellStart"/>
      <w:r>
        <w:rPr>
          <w:rFonts w:ascii="Verdana" w:eastAsiaTheme="minorEastAsia" w:hAnsi="Verdana"/>
          <w:sz w:val="24"/>
          <w:szCs w:val="24"/>
          <w:lang w:val="en-GB"/>
        </w:rPr>
        <w:t>Matlab</w:t>
      </w:r>
      <w:proofErr w:type="spellEnd"/>
      <w:r w:rsidRPr="00E46236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τη </w:t>
      </w:r>
      <w:r w:rsidR="00C20C0D">
        <w:rPr>
          <w:rFonts w:ascii="Verdana" w:eastAsiaTheme="minorEastAsia" w:hAnsi="Verdana"/>
          <w:sz w:val="24"/>
          <w:szCs w:val="24"/>
          <w:lang w:val="el-GR"/>
        </w:rPr>
        <w:t>βηματική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 απόκριση του συστήματος μας για </w:t>
      </w:r>
      <w:r>
        <w:rPr>
          <w:rFonts w:ascii="Verdana" w:eastAsiaTheme="minorEastAsia" w:hAnsi="Verdana"/>
          <w:sz w:val="24"/>
          <w:szCs w:val="24"/>
          <w:lang w:val="en-GB"/>
        </w:rPr>
        <w:t>A</w:t>
      </w:r>
      <w:r w:rsidRPr="00E46236">
        <w:rPr>
          <w:rFonts w:ascii="Verdana" w:eastAsiaTheme="minorEastAsia" w:hAnsi="Verdana"/>
          <w:sz w:val="24"/>
          <w:szCs w:val="24"/>
          <w:lang w:val="el-GR"/>
        </w:rPr>
        <w:t xml:space="preserve"> = 50 </w:t>
      </w:r>
      <w:r>
        <w:rPr>
          <w:rFonts w:ascii="Verdana" w:eastAsiaTheme="minorEastAsia" w:hAnsi="Verdana"/>
          <w:sz w:val="24"/>
          <w:szCs w:val="24"/>
          <w:lang w:val="el-GR"/>
        </w:rPr>
        <w:t>που είναι η μέγιστη επιτάχυνση σύμφωνα με τα δεδομένα, 30, 10.</w:t>
      </w:r>
    </w:p>
    <w:p w:rsidR="00C20C0D" w:rsidRPr="00C20C0D" w:rsidRDefault="00C20C0D" w:rsidP="0067755D">
      <w:pPr>
        <w:rPr>
          <w:rFonts w:ascii="Verdana" w:eastAsiaTheme="minorEastAsia" w:hAnsi="Verdana"/>
          <w:sz w:val="24"/>
          <w:szCs w:val="24"/>
          <w:lang w:val="en-GB"/>
        </w:rPr>
      </w:pPr>
      <w:r w:rsidRPr="00C20C0D">
        <w:rPr>
          <w:rFonts w:ascii="Verdana" w:eastAsiaTheme="minorEastAsia" w:hAnsi="Verdana"/>
          <w:noProof/>
          <w:sz w:val="24"/>
          <w:szCs w:val="24"/>
        </w:rPr>
        <w:lastRenderedPageBreak/>
        <w:drawing>
          <wp:inline distT="0" distB="0" distL="0" distR="0">
            <wp:extent cx="5943600" cy="3261995"/>
            <wp:effectExtent l="0" t="0" r="0" b="0"/>
            <wp:docPr id="1258770381" name="Picture 1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70381" name="Picture 1" descr="A graph of a function&#10;&#10;Description automatically generated with medium confidence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37D" w:rsidRDefault="00C20C0D" w:rsidP="00C20C0D">
      <w:pPr>
        <w:tabs>
          <w:tab w:val="left" w:pos="1008"/>
        </w:tabs>
        <w:rPr>
          <w:rFonts w:ascii="Verdana" w:eastAsiaTheme="minorEastAsia" w:hAnsi="Verdana"/>
          <w:sz w:val="24"/>
          <w:szCs w:val="24"/>
          <w:lang w:val="el-GR"/>
        </w:rPr>
      </w:pPr>
      <w:r w:rsidRPr="00C20C0D">
        <w:rPr>
          <w:rFonts w:ascii="Verdana" w:eastAsiaTheme="minorEastAsia" w:hAnsi="Verdan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562225" cy="2143125"/>
            <wp:effectExtent l="0" t="0" r="0" b="0"/>
            <wp:wrapSquare wrapText="bothSides"/>
            <wp:docPr id="15561276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27632" name="Picture 1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0C0D">
        <w:rPr>
          <w:rFonts w:ascii="Verdana" w:eastAsiaTheme="minorEastAsia" w:hAnsi="Verdana"/>
          <w:sz w:val="24"/>
          <w:szCs w:val="24"/>
          <w:lang w:val="el-GR"/>
        </w:rPr>
        <w:tab/>
      </w:r>
      <w:r>
        <w:rPr>
          <w:rFonts w:ascii="Verdana" w:eastAsiaTheme="minorEastAsia" w:hAnsi="Verdana"/>
          <w:sz w:val="24"/>
          <w:szCs w:val="24"/>
          <w:lang w:val="el-GR"/>
        </w:rPr>
        <w:t xml:space="preserve">Παρατηρούμε πώς όσο μεγαλύτερη επιτάχυνση ασκηθεί ως είσοδος, τόσο μεγαλύτερη υπερύψωση παρουσιάζεται με αποτέλεσμα το σύστημα να φτάνει στη μόνιμη κατάσταση με μία καθυστέρηση σχεδόν 1-2 </w:t>
      </w:r>
      <w:r>
        <w:rPr>
          <w:rFonts w:ascii="Verdana" w:eastAsiaTheme="minorEastAsia" w:hAnsi="Verdana"/>
          <w:sz w:val="24"/>
          <w:szCs w:val="24"/>
          <w:lang w:val="en-GB"/>
        </w:rPr>
        <w:t>ms</w:t>
      </w:r>
      <w:r w:rsidRPr="00C20C0D">
        <w:rPr>
          <w:rFonts w:ascii="Verdana" w:eastAsiaTheme="minorEastAsia" w:hAnsi="Verdana"/>
          <w:sz w:val="24"/>
          <w:szCs w:val="24"/>
          <w:lang w:val="el-GR"/>
        </w:rPr>
        <w:t>.</w:t>
      </w:r>
      <w:r w:rsidRPr="00C20C0D">
        <w:rPr>
          <w:rFonts w:ascii="Verdana" w:eastAsiaTheme="minorEastAsia" w:hAnsi="Verdana"/>
          <w:sz w:val="24"/>
          <w:szCs w:val="24"/>
          <w:lang w:val="el-GR"/>
        </w:rPr>
        <w:br w:type="textWrapping" w:clear="all"/>
      </w:r>
    </w:p>
    <w:p w:rsidR="00C20C0D" w:rsidRDefault="00C20C0D" w:rsidP="00C20C0D">
      <w:pPr>
        <w:tabs>
          <w:tab w:val="left" w:pos="1008"/>
        </w:tabs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Όσον αφορά το κύκλωμα:</w:t>
      </w:r>
    </w:p>
    <w:p w:rsidR="00C20C0D" w:rsidRDefault="00C20C0D" w:rsidP="00C20C0D">
      <w:pPr>
        <w:tabs>
          <w:tab w:val="left" w:pos="1008"/>
        </w:tabs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Η μέγιστη χωρητικότητα του πυκνωτή αντιστοιχεί στη κατάσταση ισορροπίας</w:t>
      </w:r>
      <w:r w:rsidR="00582278" w:rsidRPr="00582278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, δηλαδή </w:t>
      </w:r>
      <w:r w:rsidR="00582278">
        <w:rPr>
          <w:rFonts w:ascii="Verdana" w:eastAsiaTheme="minorEastAsia" w:hAnsi="Verdana"/>
          <w:sz w:val="24"/>
          <w:szCs w:val="24"/>
          <w:lang w:val="en-GB"/>
        </w:rPr>
        <w:t>x</w:t>
      </w:r>
      <w:r w:rsidR="00582278" w:rsidRPr="00582278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=</w:t>
      </w:r>
      <w:r w:rsidR="00582278" w:rsidRPr="00582278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0 και η ελάχιστη χωρητικότητα όταν</w:t>
      </w:r>
      <w:r w:rsidR="002F76E4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2F76E4" w:rsidRPr="002F76E4" w:rsidRDefault="002759C2" w:rsidP="00C20C0D">
      <w:pPr>
        <w:tabs>
          <w:tab w:val="left" w:pos="1008"/>
        </w:tabs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max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max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=12.5</m:t>
          </m:r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μm (24)</m:t>
          </m:r>
        </m:oMath>
      </m:oMathPara>
    </w:p>
    <w:p w:rsidR="002F76E4" w:rsidRPr="00D15972" w:rsidRDefault="002759C2" w:rsidP="00582278">
      <w:pPr>
        <w:tabs>
          <w:tab w:val="left" w:pos="1008"/>
        </w:tabs>
        <w:jc w:val="center"/>
        <w:rPr>
          <w:rFonts w:ascii="Verdana" w:eastAsiaTheme="minorEastAsia" w:hAnsi="Verdana"/>
          <w:i/>
          <w:iCs/>
          <w:sz w:val="24"/>
          <w:szCs w:val="24"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C</m:t>
            </m:r>
          </m:e>
          <m:sub>
            <m:func>
              <m:func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GB"/>
                  </w:rPr>
                  <m:t>max</m:t>
                </m: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  <w:lang w:val="en-GB"/>
                  </w:rPr>
                </m:ctrlPr>
              </m:fName>
              <m:e/>
            </m:func>
          </m:sub>
        </m:sSub>
        <m:r>
          <w:rPr>
            <w:rFonts w:ascii="Cambria Math" w:eastAsiaTheme="minorEastAsia" w:hAnsi="Cambria Math"/>
            <w:sz w:val="24"/>
            <w:szCs w:val="24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0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lw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d</m:t>
            </m:r>
          </m:den>
        </m:f>
      </m:oMath>
      <w:r w:rsidR="00582278">
        <w:rPr>
          <w:rFonts w:ascii="Verdana" w:eastAsiaTheme="minorEastAsia" w:hAnsi="Verdana"/>
          <w:i/>
          <w:iCs/>
          <w:sz w:val="24"/>
          <w:szCs w:val="24"/>
          <w:lang w:val="en-GB"/>
        </w:rPr>
        <w:t xml:space="preserve">  (25)</w:t>
      </w:r>
    </w:p>
    <w:p w:rsidR="00D15972" w:rsidRPr="00D15972" w:rsidRDefault="002759C2" w:rsidP="00C20C0D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C</m:t>
              </m:r>
            </m:e>
            <m:sub>
              <m:func>
                <m:func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min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GB"/>
                    </w:rPr>
                  </m:ctrlPr>
                </m:fName>
                <m:e/>
              </m:func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l-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x</m:t>
                      </m:r>
                    </m:e>
                    <m:sub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max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fName>
                        <m:e/>
                      </m:func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w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d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(26)</m:t>
          </m:r>
        </m:oMath>
      </m:oMathPara>
    </w:p>
    <w:p w:rsidR="00D15972" w:rsidRDefault="00D15972" w:rsidP="00C20C0D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  <w:r>
        <w:rPr>
          <w:rFonts w:ascii="Verdana" w:eastAsiaTheme="minorEastAsia" w:hAnsi="Verdana"/>
          <w:iCs/>
          <w:sz w:val="24"/>
          <w:szCs w:val="24"/>
          <w:lang w:val="el-GR"/>
        </w:rPr>
        <w:lastRenderedPageBreak/>
        <w:t>Διότι τότε θα βλέπει η σταθερή πλάκα τη λιγότερη μάζα από την άλλη.</w:t>
      </w:r>
    </w:p>
    <w:p w:rsidR="00D15972" w:rsidRPr="00D15972" w:rsidRDefault="00D15972" w:rsidP="00C20C0D">
      <w:pPr>
        <w:tabs>
          <w:tab w:val="left" w:pos="1008"/>
        </w:tabs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ΔC=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-C=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ε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lw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d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ε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l-x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w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d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ε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w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d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x (27)</m:t>
          </m:r>
        </m:oMath>
      </m:oMathPara>
    </w:p>
    <w:p w:rsidR="00D15972" w:rsidRPr="00BA09AF" w:rsidRDefault="00D15972" w:rsidP="00C20C0D">
      <w:pPr>
        <w:tabs>
          <w:tab w:val="left" w:pos="1008"/>
        </w:tabs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C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e>
            <m:sub>
              <m:func>
                <m:funcP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fName>
                <m:e/>
              </m:func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w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d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max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clk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 xml:space="preserve"> 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s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V</m:t>
                  </m:r>
                </m:e>
                <m:sub>
                  <m:func>
                    <m:func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max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fName>
                    <m:e/>
                  </m:func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(28)</m:t>
          </m:r>
        </m:oMath>
      </m:oMathPara>
    </w:p>
    <w:p w:rsidR="00BA09AF" w:rsidRPr="00BA09AF" w:rsidRDefault="002759C2" w:rsidP="00C20C0D">
      <w:pPr>
        <w:tabs>
          <w:tab w:val="left" w:pos="1008"/>
        </w:tabs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Out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cp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cp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(29)</m:t>
          </m:r>
        </m:oMath>
      </m:oMathPara>
    </w:p>
    <w:p w:rsidR="00BA09AF" w:rsidRPr="00BA09AF" w:rsidRDefault="002759C2" w:rsidP="00C20C0D">
      <w:pPr>
        <w:tabs>
          <w:tab w:val="left" w:pos="1008"/>
        </w:tabs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clk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clk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400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=2.5ms (30)</m:t>
          </m:r>
        </m:oMath>
      </m:oMathPara>
    </w:p>
    <w:p w:rsidR="00BA09AF" w:rsidRPr="00B94136" w:rsidRDefault="00BA09AF" w:rsidP="00C20C0D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  <w:r>
        <w:rPr>
          <w:rFonts w:ascii="Verdana" w:eastAsiaTheme="minorEastAsia" w:hAnsi="Verdana"/>
          <w:iCs/>
          <w:sz w:val="24"/>
          <w:szCs w:val="24"/>
          <w:lang w:val="el-GR"/>
        </w:rPr>
        <w:t xml:space="preserve">Μετρώντας λοιπόν την </w:t>
      </w:r>
      <w:proofErr w:type="spellStart"/>
      <w:r>
        <w:rPr>
          <w:rFonts w:ascii="Verdana" w:eastAsiaTheme="minorEastAsia" w:hAnsi="Verdana"/>
          <w:iCs/>
          <w:sz w:val="24"/>
          <w:szCs w:val="24"/>
          <w:lang w:val="en-GB"/>
        </w:rPr>
        <w:t>V</w:t>
      </w:r>
      <w:r>
        <w:rPr>
          <w:rFonts w:ascii="Verdana" w:eastAsiaTheme="minorEastAsia" w:hAnsi="Verdana"/>
          <w:iCs/>
          <w:sz w:val="24"/>
          <w:szCs w:val="24"/>
          <w:vertAlign w:val="subscript"/>
          <w:lang w:val="en-GB"/>
        </w:rPr>
        <w:t>x</w:t>
      </w:r>
      <w:proofErr w:type="spellEnd"/>
      <w:r w:rsidRPr="00BA09AF">
        <w:rPr>
          <w:rFonts w:ascii="Verdana" w:eastAsiaTheme="minorEastAsia" w:hAnsi="Verdana"/>
          <w:iCs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iCs/>
          <w:sz w:val="24"/>
          <w:szCs w:val="24"/>
          <w:lang w:val="el-GR"/>
        </w:rPr>
        <w:t>μέσω του ιδανικού τελεστικού ενισχυτή έχουμε όλα τα δεδομένα για να μετρήσουμε τη διαφορά χωρητικότητας του πυκνωτή αισθητήρα από την αρχική κατάσταση του.</w:t>
      </w:r>
    </w:p>
    <w:p w:rsidR="00E11C61" w:rsidRDefault="00E11C61" w:rsidP="00C20C0D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n-GB"/>
        </w:rPr>
      </w:pPr>
      <w:r>
        <w:rPr>
          <w:rFonts w:ascii="Verdana" w:eastAsiaTheme="minorEastAsia" w:hAnsi="Verdana"/>
          <w:iCs/>
          <w:sz w:val="24"/>
          <w:szCs w:val="24"/>
          <w:lang w:val="el-GR"/>
        </w:rPr>
        <w:t>Παρακάτω παρατίθεται ο κώδικας τον οποίο χρησιμοποιήσαμε για να προσομοιώσουμε τη βηματική και την ημιτονειδή απόκριση του συστήματος.</w:t>
      </w:r>
    </w:p>
    <w:p w:rsidR="00582278" w:rsidRPr="00582278" w:rsidRDefault="00582278" w:rsidP="00C20C0D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  <w:r>
        <w:rPr>
          <w:rFonts w:ascii="Verdana" w:eastAsiaTheme="minorEastAsia" w:hAnsi="Verdana"/>
          <w:iCs/>
          <w:sz w:val="24"/>
          <w:szCs w:val="24"/>
          <w:lang w:val="el-GR"/>
        </w:rPr>
        <w:t>Στη δε περίπτωση της ημιτονοειδούς απόκρισης, η οποία δεν παρουσιάζεται εδώ, είναι ένα ημίτονο το οποίο φθίνει (πράγμα λογικό μιας και έχουμε απόσβεση).</w:t>
      </w:r>
    </w:p>
    <w:p w:rsidR="00582278" w:rsidRPr="00582278" w:rsidRDefault="00582278" w:rsidP="00C20C0D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582278" w:rsidRPr="00582278" w:rsidRDefault="00582278" w:rsidP="00C20C0D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582278" w:rsidRPr="00582278" w:rsidRDefault="00582278" w:rsidP="00C20C0D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582278" w:rsidRPr="00582278" w:rsidRDefault="00582278" w:rsidP="00C20C0D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Pr="00E11C61" w:rsidRDefault="00B94136" w:rsidP="00C20C0D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E11C61" w:rsidRPr="00E11C61" w:rsidRDefault="00E11C61" w:rsidP="00C20C0D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Default="00E11C61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  <w:r w:rsidRPr="00582278">
        <w:rPr>
          <w:rFonts w:ascii="Verdana" w:eastAsiaTheme="minorEastAsia" w:hAnsi="Verdana"/>
          <w:iCs/>
          <w:sz w:val="24"/>
          <w:szCs w:val="24"/>
          <w:lang w:val="el-GR"/>
        </w:rPr>
        <w:t xml:space="preserve">   </w:t>
      </w:r>
    </w:p>
    <w:p w:rsidR="00B94136" w:rsidRDefault="00B94136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Default="00B94136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Default="00B94136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Default="00B94136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Default="00B94136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Default="00B94136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Default="002759C2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  <w:r w:rsidRPr="002759C2">
        <w:rPr>
          <w:rFonts w:ascii="Verdana" w:eastAsiaTheme="minorEastAsia" w:hAnsi="Verdana"/>
          <w:iCs/>
          <w:noProof/>
          <w:sz w:val="24"/>
          <w:szCs w:val="24"/>
          <w:lang w:val="en-GB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24.1pt;margin-top:19pt;width:232.3pt;height:473.95pt;z-index:251660288;mso-height-percent:200;mso-height-percent:200;mso-width-relative:margin;mso-height-relative:margin">
            <v:textbox style="mso-fit-shape-to-text:t">
              <w:txbxContent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spellStart"/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clc</w:t>
                  </w:r>
                  <w:proofErr w:type="spellEnd"/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clear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 all;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close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 all;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A = 50 * 9.81; % A = 50 * g, where g = 9.81 m/s^2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f = 400; 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omega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 = 2 * pi * f; 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s = </w:t>
                  </w:r>
                  <w:proofErr w:type="spellStart"/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tf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's');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G = 1 / (s^2 + 20.82000s + 410^6);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t = 0:0.00001:0.005; 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t_step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 = 0:0.0001:0.005;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% Sinusoidal input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input_sin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 = A * </w:t>
                  </w: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sin(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omega * t);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% Step input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input_step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 = A * </w:t>
                  </w: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ones(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size(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t_step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));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u=</w:t>
                  </w: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509.82sin(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2400pi()t);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% Simulate the sinusoidal response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output_sin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 = </w:t>
                  </w:r>
                  <w:proofErr w:type="spellStart"/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lsim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G, 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input_sin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, t);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%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StepInfo</w:t>
                  </w:r>
                  <w:proofErr w:type="spellEnd"/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l-GR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for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i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= 10:20:50</w:t>
                  </w:r>
                </w:p>
              </w:txbxContent>
            </v:textbox>
          </v:shape>
        </w:pict>
      </w:r>
    </w:p>
    <w:p w:rsidR="00B94136" w:rsidRDefault="00B94136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Default="00B94136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Default="00B94136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Default="00B94136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Default="00B94136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Default="00B94136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Default="00B94136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Default="00B94136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Default="00B94136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Default="00B94136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Default="00B94136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Default="00B94136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Pr="00582278" w:rsidRDefault="00B94136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582278" w:rsidRPr="00582278" w:rsidRDefault="00582278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582278" w:rsidRPr="00582278" w:rsidRDefault="00582278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582278" w:rsidRPr="00582278" w:rsidRDefault="00582278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Default="00B94136" w:rsidP="00E11C61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E11C61" w:rsidRPr="00582278" w:rsidRDefault="00E11C61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  <w:r w:rsidRPr="00582278">
        <w:rPr>
          <w:rFonts w:ascii="Verdana" w:eastAsiaTheme="minorEastAsia" w:hAnsi="Verdana"/>
          <w:iCs/>
          <w:sz w:val="24"/>
          <w:szCs w:val="24"/>
          <w:lang w:val="el-GR"/>
        </w:rPr>
        <w:t xml:space="preserve"> </w:t>
      </w:r>
    </w:p>
    <w:p w:rsidR="00B94136" w:rsidRPr="00582278" w:rsidRDefault="00B94136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Pr="00582278" w:rsidRDefault="00B94136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Pr="00582278" w:rsidRDefault="00B94136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Pr="00582278" w:rsidRDefault="00B94136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Pr="00582278" w:rsidRDefault="00B94136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Pr="00582278" w:rsidRDefault="002759C2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  <w:r w:rsidRPr="002759C2">
        <w:rPr>
          <w:rFonts w:ascii="Verdana" w:eastAsiaTheme="minorEastAsia" w:hAnsi="Verdana"/>
          <w:iCs/>
          <w:noProof/>
          <w:sz w:val="24"/>
          <w:szCs w:val="24"/>
          <w:lang w:val="el-GR" w:eastAsia="zh-TW"/>
        </w:rPr>
        <w:pict>
          <v:shape id="_x0000_s1028" type="#_x0000_t202" style="position:absolute;margin-left:-22.4pt;margin-top:18pt;width:194pt;height:526.2pt;z-index:251662336;mso-width-relative:margin;mso-height-relative:margin">
            <v:textbox>
              <w:txbxContent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step(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G 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i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, 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t_step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)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    </w:t>
                  </w: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hold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 on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end</w:t>
                  </w:r>
                  <w:proofErr w:type="gramEnd"/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% Simulate the step response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[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output_step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, 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t_out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] = </w:t>
                  </w: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step(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G * A, 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t_step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% Plot the individual responses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figure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subplot(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2,1,1);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plot(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t, 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input_sin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, 'r', '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LineWidth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', 1.5);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hold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 on;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plot(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t, 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output_sin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, 'b', '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LineWidth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', 1.5);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title(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'Sinusoidal Input Response');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spellStart"/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xlabel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'Time (s)');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spellStart"/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ylabel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'Amplitude');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legend(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'Input', 'Output');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grid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 on;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subplot(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2,1,2);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plot(</w:t>
                  </w:r>
                  <w:proofErr w:type="spellStart"/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t_step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, 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input_step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, 'r', '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LineWidth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', 1.5);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hold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 on;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plot(</w:t>
                  </w:r>
                  <w:proofErr w:type="spellStart"/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t_out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, 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output_step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, 'b', '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LineWidth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', 1.5);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title(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'Step Input Response');</w:t>
                  </w:r>
                </w:p>
                <w:p w:rsidR="00B94136" w:rsidRDefault="00B94136"/>
              </w:txbxContent>
            </v:textbox>
          </v:shape>
        </w:pict>
      </w:r>
    </w:p>
    <w:p w:rsidR="00B94136" w:rsidRPr="00582278" w:rsidRDefault="00B94136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Pr="00582278" w:rsidRDefault="00B94136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Pr="00582278" w:rsidRDefault="00B94136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Pr="00582278" w:rsidRDefault="00B94136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Pr="00582278" w:rsidRDefault="00B94136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Pr="00582278" w:rsidRDefault="00B94136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Pr="00582278" w:rsidRDefault="00B94136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Pr="00582278" w:rsidRDefault="00B94136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Pr="00582278" w:rsidRDefault="00B94136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Pr="00582278" w:rsidRDefault="00B94136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Pr="00582278" w:rsidRDefault="00B94136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Pr="00582278" w:rsidRDefault="00B94136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Pr="00582278" w:rsidRDefault="00B94136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Pr="00582278" w:rsidRDefault="00B94136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Pr="00582278" w:rsidRDefault="00B94136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Pr="00582278" w:rsidRDefault="00B94136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B94136" w:rsidRPr="00582278" w:rsidRDefault="00B94136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582278" w:rsidRPr="00582278" w:rsidRDefault="00582278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582278" w:rsidRPr="00582278" w:rsidRDefault="00582278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582278" w:rsidRPr="00582278" w:rsidRDefault="00582278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582278" w:rsidRPr="00582278" w:rsidRDefault="00582278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582278" w:rsidRPr="00582278" w:rsidRDefault="00582278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582278" w:rsidRPr="00582278" w:rsidRDefault="00582278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582278" w:rsidRPr="00582278" w:rsidRDefault="00582278" w:rsidP="00B94136">
      <w:pPr>
        <w:tabs>
          <w:tab w:val="left" w:pos="1008"/>
        </w:tabs>
        <w:rPr>
          <w:rFonts w:ascii="Verdana" w:eastAsiaTheme="minorEastAsia" w:hAnsi="Verdana"/>
          <w:iCs/>
          <w:sz w:val="24"/>
          <w:szCs w:val="24"/>
          <w:lang w:val="el-GR"/>
        </w:rPr>
      </w:pPr>
    </w:p>
    <w:p w:rsidR="00E11C61" w:rsidRPr="00B94136" w:rsidRDefault="002759C2" w:rsidP="00E11C61">
      <w:pPr>
        <w:tabs>
          <w:tab w:val="left" w:pos="1008"/>
        </w:tabs>
        <w:rPr>
          <w:rFonts w:ascii="Verdana" w:eastAsiaTheme="minorEastAsia" w:hAnsi="Verdana"/>
          <w:iCs/>
          <w:sz w:val="16"/>
          <w:szCs w:val="16"/>
        </w:rPr>
      </w:pPr>
      <w:r w:rsidRPr="002759C2">
        <w:rPr>
          <w:rFonts w:ascii="Verdana" w:eastAsiaTheme="minorEastAsia" w:hAnsi="Verdana"/>
          <w:iCs/>
          <w:noProof/>
          <w:sz w:val="16"/>
          <w:szCs w:val="16"/>
          <w:lang w:val="en-GB" w:eastAsia="zh-TW"/>
        </w:rPr>
        <w:pict>
          <v:shape id="_x0000_s1030" type="#_x0000_t202" style="position:absolute;margin-left:-25.1pt;margin-top:3.25pt;width:327.75pt;height:562.9pt;z-index:251664384;mso-height-percent:200;mso-height-percent:200;mso-width-relative:margin;mso-height-relative:margin">
            <v:textbox style="mso-fit-shape-to-text:t">
              <w:txbxContent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spellStart"/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xlabel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'Time (s)');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spellStart"/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ylabel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'Amplitude');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legend(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'Input', 'Output');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grid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 on;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set(</w:t>
                  </w:r>
                  <w:proofErr w:type="spellStart"/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findall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(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gcf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, 'Type', 'Line'), '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LineWidth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', 2);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set(</w:t>
                  </w:r>
                  <w:proofErr w:type="spellStart"/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findall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(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gcf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, '-property', '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FontSize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'), '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FontSize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', 12);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% Plot the two outputs together in a separate graph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figure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plot(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t, 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output_sin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, 'b', '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LineWidth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', 1.5);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hold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 on;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plot(</w:t>
                  </w:r>
                  <w:proofErr w:type="spellStart"/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t_out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, 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output_step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, 'm', '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LineWidth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', 1.5);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title(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'Comparison of Sinusoidal and Step Input Responses');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spellStart"/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xlabel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'Time (s)');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spellStart"/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ylabel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'Amplitude');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legend(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'Sinusoidal Output', 'Step Output');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grid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 on;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set(</w:t>
                  </w:r>
                  <w:proofErr w:type="spellStart"/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findall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(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gcf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, 'Type', 'Line'), '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LineWidth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', 2);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set(</w:t>
                  </w:r>
                  <w:proofErr w:type="spellStart"/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findall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(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gcf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, '-property', '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FontSize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'), '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FontSize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', 12);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% Calculate settling time for the step response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step_info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 = </w:t>
                  </w:r>
                  <w:proofErr w:type="spellStart"/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stepinfo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(</w:t>
                  </w:r>
                  <w:proofErr w:type="spellStart"/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output_step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, 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t_out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);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</w:pP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settling_time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 xml:space="preserve"> = 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step_info.SettlingTime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;</w:t>
                  </w:r>
                </w:p>
                <w:p w:rsidR="00B94136" w:rsidRPr="00B94136" w:rsidRDefault="00B94136" w:rsidP="00B94136">
                  <w:pPr>
                    <w:tabs>
                      <w:tab w:val="left" w:pos="1008"/>
                    </w:tabs>
                    <w:rPr>
                      <w:rFonts w:ascii="Verdana" w:eastAsiaTheme="minorEastAsia" w:hAnsi="Verdana"/>
                      <w:iCs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disp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(</w:t>
                  </w:r>
                  <w:proofErr w:type="gram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['Settling Time: ', num2str(</w:t>
                  </w:r>
                  <w:proofErr w:type="spellStart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settling_time</w:t>
                  </w:r>
                  <w:proofErr w:type="spellEnd"/>
                  <w:r w:rsidRPr="00B94136">
                    <w:rPr>
                      <w:rFonts w:ascii="Verdana" w:eastAsiaTheme="minorEastAsia" w:hAnsi="Verdana"/>
                      <w:iCs/>
                      <w:sz w:val="16"/>
                      <w:szCs w:val="16"/>
                      <w:lang w:val="en-GB"/>
                    </w:rPr>
                    <w:t>), ' seconds']);</w:t>
                  </w:r>
                </w:p>
                <w:p w:rsidR="00B94136" w:rsidRDefault="00B94136"/>
              </w:txbxContent>
            </v:textbox>
          </v:shape>
        </w:pict>
      </w:r>
    </w:p>
    <w:sectPr w:rsidR="00E11C61" w:rsidRPr="00B94136" w:rsidSect="008F4C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D7188D"/>
    <w:multiLevelType w:val="hybridMultilevel"/>
    <w:tmpl w:val="98766EA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6D54D5"/>
    <w:multiLevelType w:val="hybridMultilevel"/>
    <w:tmpl w:val="4D66CD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1B5441"/>
    <w:multiLevelType w:val="hybridMultilevel"/>
    <w:tmpl w:val="9C90D8DC"/>
    <w:lvl w:ilvl="0" w:tplc="54BE7890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BE5556"/>
    <w:rsid w:val="00060931"/>
    <w:rsid w:val="000C5B08"/>
    <w:rsid w:val="00102924"/>
    <w:rsid w:val="00103A15"/>
    <w:rsid w:val="00112E1E"/>
    <w:rsid w:val="00146F69"/>
    <w:rsid w:val="001D7FEB"/>
    <w:rsid w:val="001E36DC"/>
    <w:rsid w:val="002759C2"/>
    <w:rsid w:val="002942D9"/>
    <w:rsid w:val="002D343C"/>
    <w:rsid w:val="002E2B1E"/>
    <w:rsid w:val="002F76E4"/>
    <w:rsid w:val="0034441F"/>
    <w:rsid w:val="003E0158"/>
    <w:rsid w:val="00421784"/>
    <w:rsid w:val="0043466C"/>
    <w:rsid w:val="004419A4"/>
    <w:rsid w:val="004E4F0D"/>
    <w:rsid w:val="005253D6"/>
    <w:rsid w:val="005345C5"/>
    <w:rsid w:val="00543719"/>
    <w:rsid w:val="00582278"/>
    <w:rsid w:val="00640B33"/>
    <w:rsid w:val="0067755D"/>
    <w:rsid w:val="006C31F4"/>
    <w:rsid w:val="00706192"/>
    <w:rsid w:val="0072000F"/>
    <w:rsid w:val="00750BDA"/>
    <w:rsid w:val="00790390"/>
    <w:rsid w:val="007C35A2"/>
    <w:rsid w:val="00840272"/>
    <w:rsid w:val="00850E15"/>
    <w:rsid w:val="00851D08"/>
    <w:rsid w:val="008C0561"/>
    <w:rsid w:val="008E0D62"/>
    <w:rsid w:val="008E1F26"/>
    <w:rsid w:val="008F4C60"/>
    <w:rsid w:val="009106E8"/>
    <w:rsid w:val="00963C35"/>
    <w:rsid w:val="009B3DA8"/>
    <w:rsid w:val="009F50B8"/>
    <w:rsid w:val="00A42E6C"/>
    <w:rsid w:val="00A642FA"/>
    <w:rsid w:val="00AA0C39"/>
    <w:rsid w:val="00AD520D"/>
    <w:rsid w:val="00B256C1"/>
    <w:rsid w:val="00B461B2"/>
    <w:rsid w:val="00B94136"/>
    <w:rsid w:val="00B966AF"/>
    <w:rsid w:val="00BA09AF"/>
    <w:rsid w:val="00BB7E7F"/>
    <w:rsid w:val="00BC0A29"/>
    <w:rsid w:val="00BE5556"/>
    <w:rsid w:val="00C1571D"/>
    <w:rsid w:val="00C20C0D"/>
    <w:rsid w:val="00C257E4"/>
    <w:rsid w:val="00C815E1"/>
    <w:rsid w:val="00C906C2"/>
    <w:rsid w:val="00CA7785"/>
    <w:rsid w:val="00D15972"/>
    <w:rsid w:val="00D73798"/>
    <w:rsid w:val="00DF5394"/>
    <w:rsid w:val="00E00975"/>
    <w:rsid w:val="00E03F17"/>
    <w:rsid w:val="00E11C61"/>
    <w:rsid w:val="00E46236"/>
    <w:rsid w:val="00E75AFC"/>
    <w:rsid w:val="00E85079"/>
    <w:rsid w:val="00EA038A"/>
    <w:rsid w:val="00ED1611"/>
    <w:rsid w:val="00F9537D"/>
    <w:rsid w:val="00FF1B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4C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55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55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E5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E5556"/>
    <w:rPr>
      <w:color w:val="808080"/>
    </w:rPr>
  </w:style>
  <w:style w:type="paragraph" w:styleId="ListParagraph">
    <w:name w:val="List Paragraph"/>
    <w:basedOn w:val="Normal"/>
    <w:uiPriority w:val="34"/>
    <w:qFormat/>
    <w:rsid w:val="00B256C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35C99-1DAF-4BF8-B8A8-26E7D7F66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15</Pages>
  <Words>1254</Words>
  <Characters>7152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GEORGIOS SALIARHS</dc:creator>
  <cp:lastModifiedBy>GEORGIOS SALIARHS</cp:lastModifiedBy>
  <cp:revision>2</cp:revision>
  <cp:lastPrinted>2024-06-10T09:50:00Z</cp:lastPrinted>
  <dcterms:created xsi:type="dcterms:W3CDTF">2024-06-10T12:13:00Z</dcterms:created>
  <dcterms:modified xsi:type="dcterms:W3CDTF">2024-06-10T12:13:00Z</dcterms:modified>
</cp:coreProperties>
</file>