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B51" w:rsidRDefault="00E278A8" w:rsidP="00E278A8">
      <w:pPr>
        <w:pStyle w:val="aa"/>
      </w:pPr>
      <w:r>
        <w:rPr>
          <w:rFonts w:hint="eastAsia"/>
        </w:rPr>
        <w:t>BJJ</w:t>
      </w:r>
      <w:r>
        <w:t xml:space="preserve"> </w:t>
      </w:r>
      <w:r>
        <w:rPr>
          <w:rFonts w:hint="eastAsia"/>
        </w:rPr>
        <w:t>Model</w:t>
      </w:r>
      <w:r>
        <w:t xml:space="preserve"> S</w:t>
      </w:r>
      <w:r>
        <w:rPr>
          <w:rFonts w:hint="eastAsia"/>
        </w:rPr>
        <w:t>imulation代码说明</w:t>
      </w:r>
    </w:p>
    <w:p w:rsidR="00E278A8" w:rsidRPr="00E278A8" w:rsidRDefault="00E278A8" w:rsidP="00872738">
      <w:pPr>
        <w:jc w:val="right"/>
      </w:pPr>
      <w:r>
        <w:rPr>
          <w:rFonts w:hint="eastAsia"/>
        </w:rPr>
        <w:t>最后修改：</w:t>
      </w:r>
      <w:r w:rsidR="00F27E84">
        <w:rPr>
          <w:rFonts w:hint="eastAsia"/>
        </w:rPr>
        <w:t>George-Gate</w:t>
      </w:r>
      <w:r w:rsidR="00E96033">
        <w:t xml:space="preserve"> </w:t>
      </w:r>
      <w:r w:rsidR="00E96033">
        <w:rPr>
          <w:rFonts w:hint="eastAsia"/>
        </w:rPr>
        <w:t>@</w:t>
      </w:r>
      <w:r w:rsidR="00F27E84">
        <w:rPr>
          <w:rFonts w:hint="eastAsia"/>
        </w:rPr>
        <w:t>2015/1</w:t>
      </w:r>
      <w:r w:rsidR="00857931">
        <w:t>1</w:t>
      </w:r>
      <w:r w:rsidR="00F27E84">
        <w:rPr>
          <w:rFonts w:hint="eastAsia"/>
        </w:rPr>
        <w:t>/</w:t>
      </w:r>
      <w:r w:rsidR="00857931">
        <w:t>29</w:t>
      </w:r>
    </w:p>
    <w:p w:rsidR="004E6176" w:rsidRDefault="004E6176" w:rsidP="005E0B9A">
      <w:pPr>
        <w:pStyle w:val="1"/>
      </w:pPr>
      <w:r>
        <w:rPr>
          <w:rFonts w:hint="eastAsia"/>
        </w:rPr>
        <w:t>代码文件</w:t>
      </w:r>
      <w:r w:rsidR="008F0A4E">
        <w:rPr>
          <w:rFonts w:hint="eastAsia"/>
        </w:rPr>
        <w:t>简介</w:t>
      </w:r>
    </w:p>
    <w:p w:rsidR="0029633E" w:rsidRDefault="0029633E" w:rsidP="0029633E">
      <w:pPr>
        <w:pStyle w:val="2"/>
      </w:pPr>
      <w:r w:rsidRPr="0029633E">
        <w:t>generateFockOperators.m</w:t>
      </w:r>
    </w:p>
    <w:p w:rsidR="0029633E" w:rsidRPr="0029633E" w:rsidRDefault="0029633E" w:rsidP="0029633E">
      <w:r>
        <w:rPr>
          <w:rFonts w:hint="eastAsia"/>
        </w:rPr>
        <w:t>生成Fock表象下的粒子湮灭算符</w:t>
      </w:r>
      <w:r w:rsidR="00414FE9">
        <w:rPr>
          <w:rFonts w:hint="eastAsia"/>
        </w:rPr>
        <w:t>，</w:t>
      </w:r>
      <w:r w:rsidR="00282285">
        <w:rPr>
          <w:rFonts w:hint="eastAsia"/>
        </w:rPr>
        <w:t>在进行计算时通常需要先调用此代码初始化工作空间。</w:t>
      </w:r>
      <w:r w:rsidR="00E84DB8">
        <w:rPr>
          <w:rFonts w:hint="eastAsia"/>
        </w:rPr>
        <w:t>本代码的注释中有说明基态的编码方式。</w:t>
      </w:r>
    </w:p>
    <w:p w:rsidR="0029633E" w:rsidRDefault="0029633E" w:rsidP="0029633E">
      <w:pPr>
        <w:pStyle w:val="2"/>
      </w:pPr>
      <w:r w:rsidRPr="0029633E">
        <w:t>generateProjectionOperators.m</w:t>
      </w:r>
    </w:p>
    <w:p w:rsidR="00E353B8" w:rsidRDefault="00E353B8" w:rsidP="00E353B8">
      <w:r>
        <w:rPr>
          <w:rFonts w:hint="eastAsia"/>
        </w:rPr>
        <w:t>生成若干投影算符。</w:t>
      </w:r>
      <w:r w:rsidR="00284219">
        <w:rPr>
          <w:rFonts w:hint="eastAsia"/>
        </w:rPr>
        <w:t>由于使用投影算符进行计算的效率较低，这个代码建议只在</w:t>
      </w:r>
      <w:r w:rsidR="006720EB">
        <w:rPr>
          <w:rFonts w:hint="eastAsia"/>
        </w:rPr>
        <w:t>想偷懒时使用，大规模计算请直接读取态矢量或者密度矩阵的对应分量。</w:t>
      </w:r>
    </w:p>
    <w:p w:rsidR="00F9326B" w:rsidRDefault="00F9326B" w:rsidP="00F9326B">
      <w:pPr>
        <w:pStyle w:val="2"/>
      </w:pPr>
      <w:r w:rsidRPr="00F9326B">
        <w:t>generateEigenStates.m</w:t>
      </w:r>
    </w:p>
    <w:p w:rsidR="00F9326B" w:rsidRPr="00F9326B" w:rsidRDefault="00F9326B" w:rsidP="00F9326B">
      <w:pPr>
        <w:rPr>
          <w:rFonts w:hint="eastAsia"/>
        </w:rPr>
      </w:pPr>
      <w:r>
        <w:rPr>
          <w:rFonts w:hint="eastAsia"/>
        </w:rPr>
        <w:t>生成当前哈密顿量的能量本征态。</w:t>
      </w:r>
      <w:r w:rsidR="005434A9">
        <w:rPr>
          <w:rFonts w:hint="eastAsia"/>
        </w:rPr>
        <w:t>程序会直接从内存中读取矩阵H，然后对其进行特征值分解。分解后，自动剔除</w:t>
      </w:r>
      <w:r w:rsidR="005A76AF">
        <w:rPr>
          <w:rFonts w:hint="eastAsia"/>
        </w:rPr>
        <w:t>总粒子数不等于N0的本征态，并对剩下的本征态按照本征值大小升序排序。</w:t>
      </w:r>
      <w:r w:rsidR="000A6BDF">
        <w:rPr>
          <w:rFonts w:hint="eastAsia"/>
        </w:rPr>
        <w:t>本征态记录在V矩阵中，本征值记录在向量D中。</w:t>
      </w:r>
      <w:bookmarkStart w:id="0" w:name="_GoBack"/>
      <w:bookmarkEnd w:id="0"/>
    </w:p>
    <w:p w:rsidR="002A469F" w:rsidRDefault="002A469F" w:rsidP="002A469F">
      <w:pPr>
        <w:pStyle w:val="2"/>
      </w:pPr>
      <w:r w:rsidRPr="002A469F">
        <w:t>BJJGroundState_Fock</w:t>
      </w:r>
      <w:r>
        <w:t>.m</w:t>
      </w:r>
    </w:p>
    <w:p w:rsidR="002A469F" w:rsidRPr="002A469F" w:rsidRDefault="002A469F" w:rsidP="002A469F">
      <w:r>
        <w:rPr>
          <w:rFonts w:hint="eastAsia"/>
        </w:rPr>
        <w:t>生成BJJ哈密顿量的基态，并显示出来。</w:t>
      </w:r>
      <w:r w:rsidR="00891EFB">
        <w:rPr>
          <w:rFonts w:hint="eastAsia"/>
        </w:rPr>
        <w:t>实际上调用的是</w:t>
      </w:r>
      <w:r w:rsidR="00DE74AA">
        <w:rPr>
          <w:rFonts w:hint="eastAsia"/>
        </w:rPr>
        <w:t>makeState()函数。</w:t>
      </w:r>
    </w:p>
    <w:p w:rsidR="00B504CA" w:rsidRDefault="00B504CA" w:rsidP="00B504CA">
      <w:pPr>
        <w:pStyle w:val="2"/>
      </w:pPr>
      <w:r w:rsidRPr="00B504CA">
        <w:t>adiabaticEvolution_Fock.m</w:t>
      </w:r>
    </w:p>
    <w:p w:rsidR="00B504CA" w:rsidRDefault="0026728D" w:rsidP="00B504CA">
      <w:r>
        <w:rPr>
          <w:rFonts w:hint="eastAsia"/>
        </w:rPr>
        <w:t>薛定谔方程</w:t>
      </w:r>
      <w:r w:rsidR="00EB0B43">
        <w:rPr>
          <w:rFonts w:hint="eastAsia"/>
        </w:rPr>
        <w:t>的</w:t>
      </w:r>
      <w:r>
        <w:rPr>
          <w:rFonts w:hint="eastAsia"/>
        </w:rPr>
        <w:t>演化</w:t>
      </w:r>
      <w:r w:rsidR="00EB0B43">
        <w:rPr>
          <w:rFonts w:hint="eastAsia"/>
        </w:rPr>
        <w:t>，无粒子数损失</w:t>
      </w:r>
      <w:r>
        <w:rPr>
          <w:rFonts w:hint="eastAsia"/>
        </w:rPr>
        <w:t>。</w:t>
      </w:r>
      <w:r w:rsidR="00E75DC5">
        <w:rPr>
          <w:rFonts w:hint="eastAsia"/>
        </w:rPr>
        <w:t>使用二阶精度差分格式，自适应步长算法</w:t>
      </w:r>
      <w:r w:rsidR="00C47EE7">
        <w:rPr>
          <w:rFonts w:hint="eastAsia"/>
        </w:rPr>
        <w:t>，算法说明见OneNote。</w:t>
      </w:r>
    </w:p>
    <w:p w:rsidR="00C47EE7" w:rsidRDefault="00B22540" w:rsidP="00B22540">
      <w:pPr>
        <w:pStyle w:val="2"/>
      </w:pPr>
      <w:r w:rsidRPr="00B22540">
        <w:t>adiabaticEvolution_Fock_fixStep</w:t>
      </w:r>
      <w:r>
        <w:t>.m</w:t>
      </w:r>
    </w:p>
    <w:p w:rsidR="00B22540" w:rsidRDefault="00B22540" w:rsidP="00B22540">
      <w:r>
        <w:rPr>
          <w:rFonts w:hint="eastAsia"/>
        </w:rPr>
        <w:t>功能与</w:t>
      </w:r>
      <w:r w:rsidRPr="00B504CA">
        <w:t>adiabaticEvolution_Fock.m</w:t>
      </w:r>
      <w:r>
        <w:rPr>
          <w:rFonts w:hint="eastAsia"/>
        </w:rPr>
        <w:t>基本相同，但是使用定步长的演化。</w:t>
      </w:r>
    </w:p>
    <w:p w:rsidR="00984BA4" w:rsidRDefault="00BF211E" w:rsidP="00BF211E">
      <w:pPr>
        <w:pStyle w:val="2"/>
      </w:pPr>
      <w:r w:rsidRPr="00BF211E">
        <w:lastRenderedPageBreak/>
        <w:t>masterEQEvolution_Fock_fixStep.m</w:t>
      </w:r>
    </w:p>
    <w:p w:rsidR="00BF211E" w:rsidRDefault="00BF211E" w:rsidP="00BF211E">
      <w:r>
        <w:rPr>
          <w:rFonts w:hint="eastAsia"/>
        </w:rPr>
        <w:t>Master Equation的演化，无粒子数损失。</w:t>
      </w:r>
      <w:r w:rsidR="008B29B3">
        <w:rPr>
          <w:rFonts w:hint="eastAsia"/>
        </w:rPr>
        <w:t>使用二阶精度的差分格式，</w:t>
      </w:r>
      <w:r w:rsidR="003555E7">
        <w:rPr>
          <w:rFonts w:hint="eastAsia"/>
        </w:rPr>
        <w:t>固定步长。</w:t>
      </w:r>
    </w:p>
    <w:p w:rsidR="005347F6" w:rsidRDefault="00E0311A" w:rsidP="00E0311A">
      <w:pPr>
        <w:pStyle w:val="2"/>
      </w:pPr>
      <w:r w:rsidRPr="00E0311A">
        <w:t>masterEQEvolutionWithLoss_Fock.m</w:t>
      </w:r>
    </w:p>
    <w:p w:rsidR="00E0311A" w:rsidRDefault="00E0311A" w:rsidP="00E0311A">
      <w:r>
        <w:rPr>
          <w:rFonts w:hint="eastAsia"/>
        </w:rPr>
        <w:t>Master</w:t>
      </w:r>
      <w:r>
        <w:t xml:space="preserve"> E</w:t>
      </w:r>
      <w:r>
        <w:rPr>
          <w:rFonts w:hint="eastAsia"/>
        </w:rPr>
        <w:t>quation的演化，有粒子数损失。</w:t>
      </w:r>
      <w:r w:rsidR="00671A9D">
        <w:rPr>
          <w:rFonts w:hint="eastAsia"/>
        </w:rPr>
        <w:t>使用二阶精度的差分格式，</w:t>
      </w:r>
      <w:r w:rsidR="00B9303D">
        <w:rPr>
          <w:rFonts w:hint="eastAsia"/>
        </w:rPr>
        <w:t>自适应步长。</w:t>
      </w:r>
      <w:r w:rsidR="00875887">
        <w:rPr>
          <w:rFonts w:hint="eastAsia"/>
        </w:rPr>
        <w:t>步长变换算法见OneNote</w:t>
      </w:r>
      <w:r w:rsidR="00E2158F">
        <w:rPr>
          <w:rFonts w:hint="eastAsia"/>
        </w:rPr>
        <w:t>。</w:t>
      </w:r>
    </w:p>
    <w:p w:rsidR="0088661A" w:rsidRDefault="00346BA0" w:rsidP="00346BA0">
      <w:pPr>
        <w:pStyle w:val="2"/>
      </w:pPr>
      <w:r w:rsidRPr="00346BA0">
        <w:t>masterEQEvolutionWithLoss_Fock_fixStep.m</w:t>
      </w:r>
    </w:p>
    <w:p w:rsidR="00346BA0" w:rsidRDefault="00346BA0" w:rsidP="00346BA0">
      <w:r>
        <w:rPr>
          <w:rFonts w:hint="eastAsia"/>
        </w:rPr>
        <w:t>功能与</w:t>
      </w:r>
      <w:r w:rsidRPr="00346BA0">
        <w:t>masterEQEvolutionWithLoss_Fock.m</w:t>
      </w:r>
      <w:r>
        <w:rPr>
          <w:rFonts w:hint="eastAsia"/>
        </w:rPr>
        <w:t>基本相同，但是使用定步长的演化。</w:t>
      </w:r>
    </w:p>
    <w:p w:rsidR="00C84BCF" w:rsidRDefault="00C84BCF" w:rsidP="00C84BCF">
      <w:pPr>
        <w:pStyle w:val="2"/>
      </w:pPr>
      <w:r w:rsidRPr="00C84BCF">
        <w:t>energySpectrum.m</w:t>
      </w:r>
    </w:p>
    <w:p w:rsidR="00C84BCF" w:rsidRPr="00C84BCF" w:rsidRDefault="00C84BCF" w:rsidP="00C84BCF">
      <w:r>
        <w:rPr>
          <w:rFonts w:hint="eastAsia"/>
        </w:rPr>
        <w:t>计算BJJ</w:t>
      </w:r>
      <w:r>
        <w:t xml:space="preserve"> </w:t>
      </w:r>
      <w:r>
        <w:rPr>
          <w:rFonts w:hint="eastAsia"/>
        </w:rPr>
        <w:t>model哈密顿量的能谱图</w:t>
      </w:r>
      <w:r w:rsidR="001D3A3B">
        <w:rPr>
          <w:rFonts w:hint="eastAsia"/>
        </w:rPr>
        <w:t>。</w:t>
      </w:r>
      <w:r w:rsidR="00726CF4">
        <w:rPr>
          <w:rFonts w:hint="eastAsia"/>
        </w:rPr>
        <w:t>可以计算不同J、Ec组合下的哈密顿量的能量本征值分布，并以J为参量画出能谱图。</w:t>
      </w:r>
    </w:p>
    <w:p w:rsidR="004E6176" w:rsidRDefault="004E6176" w:rsidP="005E0B9A">
      <w:pPr>
        <w:pStyle w:val="1"/>
      </w:pPr>
      <w:r>
        <w:rPr>
          <w:rFonts w:hint="eastAsia"/>
        </w:rPr>
        <w:t>函数</w:t>
      </w:r>
      <w:r w:rsidR="005B6E79">
        <w:rPr>
          <w:rFonts w:hint="eastAsia"/>
        </w:rPr>
        <w:t>简介</w:t>
      </w:r>
    </w:p>
    <w:p w:rsidR="004E6176" w:rsidRDefault="004E6176" w:rsidP="004E6176">
      <w:pPr>
        <w:pStyle w:val="2"/>
      </w:pPr>
      <w:r w:rsidRPr="004E6176">
        <w:t>displayFockState</w:t>
      </w:r>
      <w:r>
        <w:t>()</w:t>
      </w:r>
    </w:p>
    <w:p w:rsidR="004E6176" w:rsidRDefault="00EF3AE0" w:rsidP="004E6176">
      <w:pPr>
        <w:rPr>
          <w:sz w:val="22"/>
          <w:lang w:val=""/>
        </w:rPr>
      </w:pPr>
      <w:r>
        <w:rPr>
          <w:rFonts w:hint="eastAsia"/>
        </w:rPr>
        <w:t>将一个态矢量</w:t>
      </w:r>
      <m:oMath>
        <m:r>
          <w:rPr>
            <w:rFonts w:ascii="Cambria Math" w:hAnsi="Cambria Math"/>
          </w:rPr>
          <m:t>ψ</m:t>
        </m:r>
      </m:oMath>
      <w:r w:rsidR="00FC6397">
        <w:rPr>
          <w:rFonts w:hint="eastAsia"/>
        </w:rPr>
        <w:t>在Fock基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 w:rsidR="00FC6397">
        <w:rPr>
          <w:rFonts w:hint="eastAsia"/>
          <w:sz w:val="22"/>
          <w:lang w:val=""/>
        </w:rPr>
        <w:t>上展开，并显示在Command</w:t>
      </w:r>
      <w:r w:rsidR="00FC6397">
        <w:rPr>
          <w:sz w:val="22"/>
          <w:lang w:val=""/>
        </w:rPr>
        <w:t xml:space="preserve"> W</w:t>
      </w:r>
      <w:r w:rsidR="00FC6397">
        <w:rPr>
          <w:rFonts w:hint="eastAsia"/>
          <w:sz w:val="22"/>
          <w:lang w:val=""/>
        </w:rPr>
        <w:t>indow中。</w:t>
      </w:r>
    </w:p>
    <w:p w:rsidR="00FC6397" w:rsidRDefault="000A6650" w:rsidP="000A6650">
      <w:pPr>
        <w:pStyle w:val="2"/>
      </w:pPr>
      <w:r w:rsidRPr="000A6650">
        <w:t>plotFockState</w:t>
      </w:r>
      <w:r>
        <w:rPr>
          <w:rFonts w:hint="eastAsia"/>
        </w:rPr>
        <w:t>()</w:t>
      </w:r>
    </w:p>
    <w:p w:rsidR="000A6650" w:rsidRDefault="000A6650" w:rsidP="000A6650">
      <w:r>
        <w:rPr>
          <w:rFonts w:hint="eastAsia"/>
        </w:rPr>
        <w:t>将一个态矢量或者密度矩阵的分量用柱状图的形式显示出来。</w:t>
      </w:r>
      <w:r w:rsidR="00434802">
        <w:rPr>
          <w:rFonts w:hint="eastAsia"/>
        </w:rPr>
        <w:t>下面是一些例子：</w:t>
      </w:r>
    </w:p>
    <w:p w:rsidR="00434802" w:rsidRDefault="00434802" w:rsidP="000A6650">
      <w:r>
        <w:rPr>
          <w:noProof/>
        </w:rPr>
        <w:drawing>
          <wp:inline distT="0" distB="0" distL="0" distR="0" wp14:anchorId="3351F58D" wp14:editId="1CE0BD53">
            <wp:extent cx="2651504" cy="2159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2096" cy="218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7A5232" wp14:editId="08A1B59F">
            <wp:extent cx="2616200" cy="2151609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186" cy="2163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B49" w:rsidRDefault="00313F16" w:rsidP="00313F16">
      <w:pPr>
        <w:pStyle w:val="2"/>
      </w:pPr>
      <w:r w:rsidRPr="00313F16">
        <w:lastRenderedPageBreak/>
        <w:t>makeState</w:t>
      </w:r>
      <w:r>
        <w:t>()</w:t>
      </w:r>
    </w:p>
    <w:p w:rsidR="00313F16" w:rsidRPr="00313F16" w:rsidRDefault="00313F16" w:rsidP="00313F16">
      <w:r>
        <w:rPr>
          <w:rFonts w:hint="eastAsia"/>
        </w:rPr>
        <w:t>按照要求生成需要的态矢量或者密度矩阵。</w:t>
      </w:r>
      <w:r w:rsidR="00ED35A5">
        <w:rPr>
          <w:rFonts w:hint="eastAsia"/>
        </w:rPr>
        <w:t>目前可以生成的态有SCS和</w:t>
      </w:r>
      <w:r w:rsidR="00CE56D1" w:rsidRPr="00480039">
        <w:rPr>
          <w:rFonts w:ascii="Calibri" w:hAnsi="Calibri"/>
        </w:rPr>
        <w:t>”</w:t>
      </w:r>
      <w:r w:rsidR="00F019A1">
        <w:rPr>
          <w:rFonts w:hint="eastAsia"/>
        </w:rPr>
        <w:t>粒子数</w:t>
      </w:r>
      <w:r w:rsidR="009F25F6">
        <w:rPr>
          <w:rFonts w:hint="eastAsia"/>
        </w:rPr>
        <w:t>确</w:t>
      </w:r>
      <w:r w:rsidR="00F019A1">
        <w:rPr>
          <w:rFonts w:hint="eastAsia"/>
        </w:rPr>
        <w:t>定</w:t>
      </w:r>
      <w:r w:rsidR="00ED35A5">
        <w:rPr>
          <w:rFonts w:hint="eastAsia"/>
        </w:rPr>
        <w:t>的基态</w:t>
      </w:r>
      <w:r w:rsidR="00CE56D1" w:rsidRPr="00480039">
        <w:rPr>
          <w:rFonts w:ascii="Calibri" w:hAnsi="Calibri"/>
        </w:rPr>
        <w:t>”</w:t>
      </w:r>
      <w:r w:rsidR="00ED35A5">
        <w:rPr>
          <w:rFonts w:hint="eastAsia"/>
        </w:rPr>
        <w:t>。</w:t>
      </w:r>
    </w:p>
    <w:p w:rsidR="004E6176" w:rsidRDefault="004E6176" w:rsidP="005E0B9A">
      <w:pPr>
        <w:pStyle w:val="1"/>
      </w:pPr>
      <w:r>
        <w:rPr>
          <w:rFonts w:hint="eastAsia"/>
        </w:rPr>
        <w:t>全局变量说明</w:t>
      </w:r>
    </w:p>
    <w:p w:rsidR="005E0B9A" w:rsidRDefault="005E0B9A" w:rsidP="004E6176">
      <w:pPr>
        <w:pStyle w:val="2"/>
      </w:pPr>
      <w:r>
        <w:rPr>
          <w:rFonts w:hint="eastAsia"/>
        </w:rPr>
        <w:t>[</w:t>
      </w:r>
      <w:r>
        <w:t>N</w:t>
      </w:r>
      <w:r>
        <w:rPr>
          <w:rFonts w:hint="eastAsia"/>
        </w:rPr>
        <w:t>]</w:t>
      </w:r>
    </w:p>
    <w:p w:rsidR="005E0B9A" w:rsidRDefault="005E0B9A" w:rsidP="005E0B9A">
      <w:r>
        <w:rPr>
          <w:rFonts w:hint="eastAsia"/>
        </w:rPr>
        <w:t>类型：整数</w:t>
      </w:r>
    </w:p>
    <w:p w:rsidR="005E0B9A" w:rsidRDefault="005E0B9A" w:rsidP="005E0B9A">
      <w:r>
        <w:rPr>
          <w:rFonts w:hint="eastAsia"/>
        </w:rPr>
        <w:t>描述：</w:t>
      </w:r>
      <w:r w:rsidR="006D7EB7">
        <w:rPr>
          <w:rFonts w:hint="eastAsia"/>
        </w:rPr>
        <w:t>编码空间的</w:t>
      </w:r>
      <w:r>
        <w:rPr>
          <w:rFonts w:hint="eastAsia"/>
        </w:rPr>
        <w:t>总粒子数</w:t>
      </w:r>
      <w:r w:rsidR="006D7EB7">
        <w:rPr>
          <w:rFonts w:hint="eastAsia"/>
        </w:rPr>
        <w:t>。注意，并不是态的总粒子数，psi的总粒子数可以&lt;=N，也可以总粒子数不固定。比如说N=4的时候，可以有</w:t>
      </w:r>
      <m:oMath>
        <m:r>
          <w:rPr>
            <w:rFonts w:ascii="Cambria Math" w:hAnsi="Cambria Math"/>
          </w:rPr>
          <m:t>ψ=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</m:e>
        </m:d>
      </m:oMath>
      <w:r w:rsidR="006D7EB7">
        <w:rPr>
          <w:rFonts w:hint="eastAsia"/>
        </w:rPr>
        <w:t>，但是</w:t>
      </w:r>
      <m:oMath>
        <m:r>
          <w:rPr>
            <w:rFonts w:ascii="Cambria Math" w:hAnsi="Cambria Math"/>
          </w:rPr>
          <m:t>ψ</m:t>
        </m:r>
      </m:oMath>
      <w:r w:rsidR="006D7EB7">
        <w:rPr>
          <w:rFonts w:hint="eastAsia"/>
        </w:rPr>
        <w:t>中不可以出现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  <w:lang w:val=""/>
                      </w:rPr>
                      <m:t>4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 w:rsidR="006D7EB7">
        <w:rPr>
          <w:rFonts w:hint="eastAsia"/>
          <w:sz w:val="22"/>
          <w:lang w:val=""/>
        </w:rPr>
        <w:t>这种总粒子数大于4的分量。</w:t>
      </w:r>
    </w:p>
    <w:p w:rsidR="001E3DAF" w:rsidRDefault="001E3DAF" w:rsidP="004E6176">
      <w:pPr>
        <w:pStyle w:val="2"/>
      </w:pPr>
      <w:r>
        <w:rPr>
          <w:rFonts w:hint="eastAsia"/>
        </w:rPr>
        <w:t>[</w:t>
      </w:r>
      <w:r>
        <w:t>Dim</w:t>
      </w:r>
      <w:r>
        <w:rPr>
          <w:rFonts w:hint="eastAsia"/>
        </w:rPr>
        <w:t>]</w:t>
      </w:r>
    </w:p>
    <w:p w:rsidR="001E3DAF" w:rsidRDefault="001E3DAF" w:rsidP="001E3DAF">
      <w:r>
        <w:rPr>
          <w:rFonts w:hint="eastAsia"/>
        </w:rPr>
        <w:t>类型：整数</w:t>
      </w:r>
    </w:p>
    <w:p w:rsidR="001E3DAF" w:rsidRDefault="001E3DAF" w:rsidP="001E3DAF">
      <w:r>
        <w:rPr>
          <w:rFonts w:hint="eastAsia"/>
        </w:rPr>
        <w:t>描述：Dim=</w:t>
      </w:r>
      <w:r w:rsidR="00165EBF">
        <w:t>(N+1)(N+2)/2</w:t>
      </w:r>
      <w:r w:rsidR="00165EBF">
        <w:rPr>
          <w:rFonts w:hint="eastAsia"/>
        </w:rPr>
        <w:t>，是Fock表象下希尔伯特空间的维数。</w:t>
      </w:r>
    </w:p>
    <w:p w:rsidR="00254095" w:rsidRPr="00254095" w:rsidRDefault="00254095" w:rsidP="001E3DAF">
      <w:pPr>
        <w:rPr>
          <w:b/>
        </w:rPr>
      </w:pPr>
      <w:r>
        <w:rPr>
          <w:rFonts w:hint="eastAsia"/>
        </w:rPr>
        <w:t xml:space="preserve">      可调用</w:t>
      </w:r>
      <w:r w:rsidRPr="007F3E3E">
        <w:t>generateFockOperators.m</w:t>
      </w:r>
      <w:r>
        <w:rPr>
          <w:rFonts w:hint="eastAsia"/>
        </w:rPr>
        <w:t>生成。</w:t>
      </w:r>
    </w:p>
    <w:p w:rsidR="00D9185D" w:rsidRDefault="001476CB" w:rsidP="004E6176">
      <w:pPr>
        <w:pStyle w:val="2"/>
      </w:pPr>
      <w:r>
        <w:rPr>
          <w:rFonts w:hint="eastAsia"/>
        </w:rPr>
        <w:t>[</w:t>
      </w:r>
      <w:r>
        <w:t>k2nn</w:t>
      </w:r>
      <w:r>
        <w:rPr>
          <w:rFonts w:hint="eastAsia"/>
        </w:rPr>
        <w:t>]</w:t>
      </w:r>
    </w:p>
    <w:p w:rsidR="001476CB" w:rsidRDefault="001476CB">
      <w:r>
        <w:rPr>
          <w:rFonts w:hint="eastAsia"/>
        </w:rPr>
        <w:t>类型：</w:t>
      </w:r>
      <w:r w:rsidR="00CF23C0">
        <w:rPr>
          <w:rFonts w:hint="eastAsia"/>
        </w:rPr>
        <w:t>2</w:t>
      </w:r>
      <w:r w:rsidR="00884FD6">
        <w:t xml:space="preserve"> </w:t>
      </w:r>
      <w:r w:rsidR="00CF23C0">
        <w:rPr>
          <w:rFonts w:hint="eastAsia"/>
        </w:rPr>
        <w:t>x</w:t>
      </w:r>
      <w:r w:rsidR="00884FD6">
        <w:t xml:space="preserve"> </w:t>
      </w:r>
      <w:r w:rsidR="00CF23C0">
        <w:rPr>
          <w:rFonts w:hint="eastAsia"/>
        </w:rPr>
        <w:t>Dim</w:t>
      </w:r>
      <w:r w:rsidR="00165EBF">
        <w:t xml:space="preserve"> </w:t>
      </w:r>
      <w:r w:rsidR="00165EBF">
        <w:rPr>
          <w:rFonts w:hint="eastAsia"/>
        </w:rPr>
        <w:t>整数</w:t>
      </w:r>
    </w:p>
    <w:p w:rsidR="001476CB" w:rsidRDefault="00165EBF">
      <w:r>
        <w:rPr>
          <w:rFonts w:hint="eastAsia"/>
        </w:rPr>
        <w:t>描述：</w:t>
      </w:r>
      <w:r w:rsidR="000A2EC1">
        <w:rPr>
          <w:rFonts w:hint="eastAsia"/>
        </w:rPr>
        <w:t>程序中</w:t>
      </w:r>
      <w:r w:rsidR="00C03C73">
        <w:rPr>
          <w:rFonts w:hint="eastAsia"/>
        </w:rPr>
        <w:t>psi</w:t>
      </w:r>
      <w:r w:rsidR="000A2EC1">
        <w:rPr>
          <w:rFonts w:hint="eastAsia"/>
        </w:rPr>
        <w:t>的</w:t>
      </w:r>
      <w:r w:rsidR="00C03C73">
        <w:rPr>
          <w:rFonts w:hint="eastAsia"/>
        </w:rPr>
        <w:t>下标与</w:t>
      </w:r>
      <w:r w:rsidR="000A2EC1">
        <w:rPr>
          <w:rFonts w:hint="eastAsia"/>
        </w:rPr>
        <w:t>Fock态表示中的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2EC1">
        <w:rPr>
          <w:rFonts w:hint="eastAsia"/>
        </w:rPr>
        <w:t>两个下标之间的转换关系。</w:t>
      </w:r>
    </w:p>
    <w:p w:rsidR="00EB6FD5" w:rsidRDefault="00EB6FD5">
      <w:pPr>
        <w:rPr>
          <w:sz w:val="22"/>
          <w:lang w:val=""/>
        </w:rPr>
      </w:pPr>
      <w:r>
        <w:rPr>
          <w:rFonts w:hint="eastAsia"/>
        </w:rPr>
        <w:t xml:space="preserve">      </w:t>
      </w:r>
      <w:r>
        <w:t>psi(k)</w:t>
      </w:r>
      <w:r>
        <w:rPr>
          <w:rFonts w:hint="eastAsia"/>
        </w:rPr>
        <w:t xml:space="preserve">对应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</w:p>
    <w:p w:rsidR="00AB0D6C" w:rsidRDefault="00AB0D6C">
      <w:r>
        <w:rPr>
          <w:sz w:val="22"/>
          <w:lang w:val=""/>
        </w:rPr>
        <w:tab/>
        <w:t xml:space="preserve">  </w:t>
      </w:r>
      <w:r>
        <w:rPr>
          <w:rFonts w:hint="eastAsia"/>
        </w:rPr>
        <w:t>可调用</w:t>
      </w:r>
      <w:r w:rsidRPr="007F3E3E">
        <w:t>generateFockOperators.m</w:t>
      </w:r>
      <w:r>
        <w:rPr>
          <w:rFonts w:hint="eastAsia"/>
        </w:rPr>
        <w:t>生成。</w:t>
      </w:r>
    </w:p>
    <w:p w:rsidR="001476CB" w:rsidRDefault="001476CB" w:rsidP="004E6176">
      <w:pPr>
        <w:pStyle w:val="2"/>
      </w:pPr>
      <w:r>
        <w:t>[nn2k]</w:t>
      </w:r>
    </w:p>
    <w:p w:rsidR="00EB6FD5" w:rsidRDefault="00EB6FD5" w:rsidP="00EB6FD5">
      <w:r>
        <w:rPr>
          <w:rFonts w:hint="eastAsia"/>
        </w:rPr>
        <w:t>类型：(N+1</w:t>
      </w:r>
      <w:r>
        <w:t xml:space="preserve">) x (N+1) </w:t>
      </w:r>
      <w:r>
        <w:rPr>
          <w:rFonts w:hint="eastAsia"/>
        </w:rPr>
        <w:t>整数</w:t>
      </w:r>
    </w:p>
    <w:p w:rsidR="00EB6FD5" w:rsidRDefault="00EB6FD5" w:rsidP="00EB6FD5">
      <w:r>
        <w:rPr>
          <w:rFonts w:hint="eastAsia"/>
        </w:rPr>
        <w:t>描述：程序中psi的下标与Fock态表示中的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两个下标之间的转换关系。</w:t>
      </w:r>
    </w:p>
    <w:p w:rsidR="00EB6FD5" w:rsidRDefault="00EB6FD5" w:rsidP="00EB6FD5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>
        <w:rPr>
          <w:rFonts w:hint="eastAsia"/>
        </w:rPr>
        <w:t>对应</w:t>
      </w:r>
      <w:r w:rsidR="005E509B">
        <w:rPr>
          <w:rFonts w:hint="eastAsia"/>
        </w:rPr>
        <w:t>psi(</w:t>
      </w:r>
      <w:r w:rsidR="005E509B">
        <w:t xml:space="preserve"> nn2k(</w:t>
      </w:r>
      <w:r w:rsidR="005E509B" w:rsidRPr="00DC366B">
        <w:rPr>
          <w:b/>
        </w:rPr>
        <w:t>n1+1</w:t>
      </w:r>
      <w:r w:rsidR="005E509B">
        <w:t>,</w:t>
      </w:r>
      <w:r w:rsidR="00DC366B">
        <w:t xml:space="preserve"> </w:t>
      </w:r>
      <w:r w:rsidR="005E509B" w:rsidRPr="00DC366B">
        <w:rPr>
          <w:b/>
        </w:rPr>
        <w:t>n2+1</w:t>
      </w:r>
      <w:r w:rsidR="005E509B">
        <w:t xml:space="preserve">) </w:t>
      </w:r>
      <w:r w:rsidR="005E509B">
        <w:rPr>
          <w:rFonts w:hint="eastAsia"/>
        </w:rPr>
        <w:t>)</w:t>
      </w:r>
    </w:p>
    <w:p w:rsidR="008F615B" w:rsidRDefault="008F615B" w:rsidP="00EB6FD5">
      <w:r>
        <w:t xml:space="preserve">      </w:t>
      </w:r>
      <w:r w:rsidRPr="008F615B">
        <w:rPr>
          <w:rFonts w:hint="eastAsia"/>
          <w:color w:val="FF0000"/>
        </w:rPr>
        <w:t>注意：下标加了1！</w:t>
      </w:r>
    </w:p>
    <w:p w:rsidR="00682C87" w:rsidRDefault="00682C87" w:rsidP="00EB6FD5">
      <w:r>
        <w:tab/>
      </w:r>
      <w:r w:rsidR="006E3AE3">
        <w:t xml:space="preserve">  </w:t>
      </w:r>
      <w:r>
        <w:rPr>
          <w:rFonts w:hint="eastAsia"/>
        </w:rPr>
        <w:t>可调用</w:t>
      </w:r>
      <w:r w:rsidRPr="007F3E3E">
        <w:t>generateFockOperators.m</w:t>
      </w:r>
      <w:r>
        <w:rPr>
          <w:rFonts w:hint="eastAsia"/>
        </w:rPr>
        <w:t>生成。</w:t>
      </w:r>
    </w:p>
    <w:p w:rsidR="008F615B" w:rsidRDefault="004D2095" w:rsidP="004E6176">
      <w:pPr>
        <w:pStyle w:val="2"/>
      </w:pPr>
      <w:r>
        <w:rPr>
          <w:rFonts w:hint="eastAsia"/>
        </w:rPr>
        <w:t>[</w:t>
      </w:r>
      <w:r>
        <w:t>a1</w:t>
      </w:r>
      <w:r>
        <w:rPr>
          <w:rFonts w:hint="eastAsia"/>
        </w:rPr>
        <w:t>]</w:t>
      </w:r>
    </w:p>
    <w:p w:rsidR="004D2095" w:rsidRDefault="004D2095" w:rsidP="004D2095">
      <w:r>
        <w:rPr>
          <w:rFonts w:hint="eastAsia"/>
        </w:rPr>
        <w:t>类型：</w:t>
      </w:r>
      <w:r w:rsidR="000734BA">
        <w:rPr>
          <w:rFonts w:hint="eastAsia"/>
        </w:rPr>
        <w:t>Dim x Dim  复数</w:t>
      </w:r>
    </w:p>
    <w:p w:rsidR="000734BA" w:rsidRDefault="000734BA" w:rsidP="004D2095">
      <w:r>
        <w:rPr>
          <w:rFonts w:hint="eastAsia"/>
        </w:rPr>
        <w:lastRenderedPageBreak/>
        <w:t>描述：Fock表象下Mode</w:t>
      </w:r>
      <w:r>
        <w:t xml:space="preserve"> </w:t>
      </w:r>
      <w:r>
        <w:rPr>
          <w:rFonts w:hint="eastAsia"/>
        </w:rPr>
        <w:t>1的湮灭算符。</w:t>
      </w:r>
      <w:r w:rsidR="007F3E3E">
        <w:rPr>
          <w:rFonts w:hint="eastAsia"/>
        </w:rPr>
        <w:t>可调用</w:t>
      </w:r>
      <w:r w:rsidR="007F3E3E" w:rsidRPr="007F3E3E">
        <w:t>generateFockOperators.m</w:t>
      </w:r>
      <w:r w:rsidR="007F3E3E">
        <w:rPr>
          <w:rFonts w:hint="eastAsia"/>
        </w:rPr>
        <w:t>生成。</w:t>
      </w:r>
    </w:p>
    <w:p w:rsidR="004D2095" w:rsidRDefault="004D2095" w:rsidP="004D2095"/>
    <w:p w:rsidR="004D2095" w:rsidRDefault="004D2095" w:rsidP="004E6176">
      <w:pPr>
        <w:pStyle w:val="2"/>
      </w:pPr>
      <w:r>
        <w:rPr>
          <w:rFonts w:hint="eastAsia"/>
        </w:rPr>
        <w:t>[</w:t>
      </w:r>
      <w:r>
        <w:t>a2</w:t>
      </w:r>
      <w:r>
        <w:rPr>
          <w:rFonts w:hint="eastAsia"/>
        </w:rPr>
        <w:t>]</w:t>
      </w:r>
    </w:p>
    <w:p w:rsidR="008A5CB3" w:rsidRDefault="008A5CB3" w:rsidP="008A5CB3">
      <w:r>
        <w:rPr>
          <w:rFonts w:hint="eastAsia"/>
        </w:rPr>
        <w:t>类型：Dim x Dim  复数</w:t>
      </w:r>
    </w:p>
    <w:p w:rsidR="008A5CB3" w:rsidRDefault="008A5CB3" w:rsidP="008A5CB3">
      <w:r>
        <w:rPr>
          <w:rFonts w:hint="eastAsia"/>
        </w:rPr>
        <w:t>描述：Fock表象下Mode</w:t>
      </w:r>
      <w:r>
        <w:t xml:space="preserve"> 2</w:t>
      </w:r>
      <w:r>
        <w:rPr>
          <w:rFonts w:hint="eastAsia"/>
        </w:rPr>
        <w:t>的湮灭算符。可调用</w:t>
      </w:r>
      <w:r w:rsidRPr="007F3E3E">
        <w:t>generateFockOperators.m</w:t>
      </w:r>
      <w:r>
        <w:rPr>
          <w:rFonts w:hint="eastAsia"/>
        </w:rPr>
        <w:t>生成。</w:t>
      </w:r>
    </w:p>
    <w:p w:rsidR="004D2095" w:rsidRDefault="006A5658" w:rsidP="004E6176">
      <w:pPr>
        <w:pStyle w:val="2"/>
      </w:pPr>
      <w:r>
        <w:rPr>
          <w:rFonts w:hint="eastAsia"/>
        </w:rPr>
        <w:t>[</w:t>
      </w:r>
      <w:r>
        <w:t>proj]</w:t>
      </w:r>
    </w:p>
    <w:p w:rsidR="006A5658" w:rsidRDefault="006A5658" w:rsidP="006A5658">
      <w:r>
        <w:rPr>
          <w:rFonts w:hint="eastAsia"/>
        </w:rPr>
        <w:t>类型：(</w:t>
      </w:r>
      <w:r>
        <w:t>N+1</w:t>
      </w:r>
      <w:r>
        <w:rPr>
          <w:rFonts w:hint="eastAsia"/>
        </w:rPr>
        <w:t>) x (</w:t>
      </w:r>
      <w:r>
        <w:t>N+1</w:t>
      </w:r>
      <w:r>
        <w:rPr>
          <w:rFonts w:hint="eastAsia"/>
        </w:rPr>
        <w:t>)</w:t>
      </w:r>
      <w:r>
        <w:t xml:space="preserve"> cell, </w:t>
      </w:r>
      <w:r>
        <w:rPr>
          <w:rFonts w:hint="eastAsia"/>
        </w:rPr>
        <w:t>每个cell元素为</w:t>
      </w:r>
      <w:r>
        <w:t>Dim</w:t>
      </w:r>
      <w:r>
        <w:rPr>
          <w:rFonts w:hint="eastAsia"/>
        </w:rPr>
        <w:t xml:space="preserve"> x Dim的矩阵</w:t>
      </w:r>
    </w:p>
    <w:p w:rsidR="006A5658" w:rsidRDefault="006A5658" w:rsidP="006A5658">
      <w:pPr>
        <w:rPr>
          <w:sz w:val="22"/>
          <w:lang w:val=""/>
        </w:rPr>
      </w:pPr>
      <w:r>
        <w:rPr>
          <w:rFonts w:hint="eastAsia"/>
        </w:rPr>
        <w:t>描述：</w:t>
      </w:r>
      <w:r w:rsidR="000C71B2">
        <w:rPr>
          <w:rFonts w:hint="eastAsia"/>
        </w:rPr>
        <w:t>Fock</w:t>
      </w:r>
      <w:r>
        <w:rPr>
          <w:rFonts w:hint="eastAsia"/>
        </w:rPr>
        <w:t>态的投影算符。</w:t>
      </w:r>
      <m:oMath>
        <m:r>
          <m:rPr>
            <m:sty m:val="p"/>
          </m:rPr>
          <w:rPr>
            <w:rFonts w:ascii="Cambria Math" w:hAnsi="Cambria Math"/>
          </w:rPr>
          <m:t>proj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  <m:r>
              <w:rPr>
                <w:rFonts w:ascii="Cambria Math" w:hAnsi="Cambria Math"/>
                <w:color w:val="FF0000"/>
              </w:rPr>
              <m:t xml:space="preserve">+1, </m:t>
            </m:r>
            <m:sSub>
              <m:sSubPr>
                <m:ctrlPr>
                  <w:rPr>
                    <w:rFonts w:ascii="Cambria Math" w:hAnsi="Cambria Math"/>
                    <w:i/>
                    <w:color w:val="FF0000"/>
                  </w:rPr>
                </m:ctrlPr>
              </m:sSubPr>
              <m:e>
                <m:r>
                  <w:rPr>
                    <w:rFonts w:ascii="Cambria Math" w:hAnsi="Cambria Math"/>
                    <w:color w:val="FF0000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  <m:r>
              <w:rPr>
                <w:rFonts w:ascii="Cambria Math" w:hAnsi="Cambria Math"/>
                <w:color w:val="FF0000"/>
              </w:rPr>
              <m:t>+1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  <m:d>
          <m:dPr>
            <m:begChr m:val="⟨"/>
            <m:endChr m:val=""/>
            <m:ctrlPr>
              <w:rPr>
                <w:rFonts w:ascii="Cambria Math" w:eastAsia="宋体" w:hAnsi="Cambria Math" w:cs="宋体"/>
                <w:i/>
                <w:sz w:val="22"/>
                <w:lang w:val=""/>
              </w:rPr>
            </m:ctrlPr>
          </m:dPr>
          <m:e>
            <m:d>
              <m:dPr>
                <m:begChr m:val=""/>
                <m:endChr m:val="|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宋体"/>
                    <w:sz w:val="22"/>
                    <w:lang w:val="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</m:t>
                    </m:r>
                  </m:e>
                  <m:sub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2</m:t>
                    </m:r>
                  </m:sub>
                </m:sSub>
              </m:e>
            </m:d>
          </m:e>
        </m:d>
      </m:oMath>
      <w:r>
        <w:rPr>
          <w:rFonts w:hint="eastAsia"/>
          <w:sz w:val="22"/>
          <w:lang w:val=""/>
        </w:rPr>
        <w:t>。</w:t>
      </w:r>
      <m:oMath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n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1</m:t>
            </m:r>
          </m:sub>
        </m:sSub>
        <m:r>
          <w:rPr>
            <w:rFonts w:ascii="Cambria Math" w:hAnsi="Cambria Math"/>
            <w:sz w:val="22"/>
            <w:lang w:val=""/>
          </w:rPr>
          <m:t>+</m:t>
        </m:r>
        <m:sSub>
          <m:sSubPr>
            <m:ctrlPr>
              <w:rPr>
                <w:rFonts w:ascii="Cambria Math" w:hAnsi="Cambria Math"/>
                <w:i/>
                <w:sz w:val="22"/>
                <w:lang w:val=""/>
              </w:rPr>
            </m:ctrlPr>
          </m:sSubPr>
          <m:e>
            <m:r>
              <w:rPr>
                <w:rFonts w:ascii="Cambria Math" w:hAnsi="Cambria Math"/>
                <w:sz w:val="22"/>
                <w:lang w:val=""/>
              </w:rPr>
              <m:t>n</m:t>
            </m:r>
          </m:e>
          <m:sub>
            <m:r>
              <w:rPr>
                <w:rFonts w:ascii="Cambria Math" w:hAnsi="Cambria Math"/>
                <w:sz w:val="22"/>
                <w:lang w:val=""/>
              </w:rPr>
              <m:t>2</m:t>
            </m:r>
          </m:sub>
        </m:sSub>
        <m:r>
          <w:rPr>
            <w:rFonts w:ascii="Cambria Math" w:hAnsi="Cambria Math"/>
            <w:sz w:val="22"/>
            <w:lang w:val=""/>
          </w:rPr>
          <m:t>&gt;N</m:t>
        </m:r>
      </m:oMath>
      <w:r>
        <w:rPr>
          <w:rFonts w:hint="eastAsia"/>
          <w:sz w:val="22"/>
          <w:lang w:val=""/>
        </w:rPr>
        <w:t>的元素为空。</w:t>
      </w:r>
    </w:p>
    <w:p w:rsidR="004B4A2D" w:rsidRPr="004E6176" w:rsidRDefault="004B4A2D" w:rsidP="006A5658">
      <w:pPr>
        <w:rPr>
          <w:sz w:val="22"/>
          <w:lang w:val=""/>
        </w:rPr>
      </w:pPr>
      <w:r>
        <w:rPr>
          <w:rFonts w:hint="eastAsia"/>
          <w:sz w:val="22"/>
          <w:lang w:val=""/>
        </w:rPr>
        <w:t>可调用</w:t>
      </w:r>
      <w:r w:rsidRPr="004B4A2D">
        <w:rPr>
          <w:sz w:val="22"/>
          <w:lang w:val=""/>
        </w:rPr>
        <w:t>generateProjectionOperators.m</w:t>
      </w:r>
      <w:r>
        <w:rPr>
          <w:rFonts w:hint="eastAsia"/>
          <w:sz w:val="22"/>
          <w:lang w:val=""/>
        </w:rPr>
        <w:t>生成。</w:t>
      </w:r>
    </w:p>
    <w:p w:rsidR="006A5658" w:rsidRDefault="006A5658" w:rsidP="004E6176">
      <w:pPr>
        <w:pStyle w:val="2"/>
        <w:rPr>
          <w:lang w:val=""/>
        </w:rPr>
      </w:pPr>
      <w:r>
        <w:rPr>
          <w:rFonts w:hint="eastAsia"/>
          <w:lang w:val=""/>
        </w:rPr>
        <w:t>[</w:t>
      </w:r>
      <w:r>
        <w:rPr>
          <w:lang w:val=""/>
        </w:rPr>
        <w:t>projNOON</w:t>
      </w:r>
      <w:r>
        <w:rPr>
          <w:rFonts w:hint="eastAsia"/>
          <w:lang w:val=""/>
        </w:rPr>
        <w:t>]</w:t>
      </w:r>
    </w:p>
    <w:p w:rsidR="00544DCC" w:rsidRPr="00544DCC" w:rsidRDefault="00544DCC" w:rsidP="00544DCC">
      <w:pPr>
        <w:rPr>
          <w:lang w:val=""/>
        </w:rPr>
      </w:pPr>
      <w:r w:rsidRPr="00544DCC">
        <w:rPr>
          <w:rFonts w:hint="eastAsia"/>
          <w:lang w:val=""/>
        </w:rPr>
        <w:t>类型：</w:t>
      </w:r>
      <w:r w:rsidR="00AC72EF">
        <w:rPr>
          <w:rFonts w:hint="eastAsia"/>
          <w:lang w:val=""/>
        </w:rPr>
        <w:t>N</w:t>
      </w:r>
      <w:r w:rsidRPr="00544DCC">
        <w:rPr>
          <w:rFonts w:hint="eastAsia"/>
          <w:lang w:val=""/>
        </w:rPr>
        <w:t xml:space="preserve"> x </w:t>
      </w:r>
      <w:r w:rsidR="00AC72EF">
        <w:rPr>
          <w:rFonts w:hint="eastAsia"/>
          <w:lang w:val=""/>
        </w:rPr>
        <w:t>1</w:t>
      </w:r>
      <w:r w:rsidRPr="00544DCC">
        <w:rPr>
          <w:lang w:val=""/>
        </w:rPr>
        <w:t xml:space="preserve"> cell, </w:t>
      </w:r>
      <w:r w:rsidRPr="00544DCC">
        <w:rPr>
          <w:rFonts w:hint="eastAsia"/>
          <w:lang w:val=""/>
        </w:rPr>
        <w:t>每个cell元素为</w:t>
      </w:r>
      <w:r w:rsidRPr="00544DCC">
        <w:rPr>
          <w:lang w:val=""/>
        </w:rPr>
        <w:t>Dim</w:t>
      </w:r>
      <w:r w:rsidRPr="00544DCC">
        <w:rPr>
          <w:rFonts w:hint="eastAsia"/>
          <w:lang w:val=""/>
        </w:rPr>
        <w:t xml:space="preserve"> x Dim的矩阵</w:t>
      </w:r>
    </w:p>
    <w:p w:rsidR="00AC72EF" w:rsidRPr="00AC72EF" w:rsidRDefault="00544DCC" w:rsidP="00544DCC">
      <w:pPr>
        <w:rPr>
          <w:sz w:val="22"/>
          <w:lang w:val=""/>
        </w:rPr>
      </w:pPr>
      <w:r w:rsidRPr="00544DCC">
        <w:rPr>
          <w:rFonts w:hint="eastAsia"/>
          <w:lang w:val=""/>
        </w:rPr>
        <w:t>描述：</w:t>
      </w:r>
      <w:r w:rsidR="00AD0144">
        <w:rPr>
          <w:rFonts w:hint="eastAsia"/>
          <w:lang w:val=""/>
        </w:rPr>
        <w:t>NOON</w:t>
      </w:r>
      <w:r w:rsidRPr="00544DCC">
        <w:rPr>
          <w:rFonts w:hint="eastAsia"/>
          <w:lang w:val=""/>
        </w:rPr>
        <w:t>态的投影算符。</w:t>
      </w:r>
      <m:oMath>
        <m:r>
          <m:rPr>
            <m:sty m:val="p"/>
          </m:rPr>
          <w:rPr>
            <w:rFonts w:ascii="Cambria Math" w:hAnsi="Cambria Math"/>
            <w:lang w:val=""/>
          </w:rPr>
          <m:t>projNOON</m:t>
        </m:r>
        <m:d>
          <m:dPr>
            <m:begChr m:val="{"/>
            <m:endChr m:val="}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  <w:lang w:val=""/>
              </w:rPr>
              <m:t>n</m:t>
            </m:r>
          </m:e>
        </m:d>
        <m:r>
          <m:rPr>
            <m:sty m:val="p"/>
          </m:rPr>
          <w:rPr>
            <w:rFonts w:ascii="Cambria Math" w:hAnsi="Cambria Math" w:hint="eastAsia"/>
            <w:lang w:val=""/>
          </w:rPr>
          <m:t>=</m:t>
        </m:r>
        <m:r>
          <m:rPr>
            <m:sty m:val="p"/>
          </m:rPr>
          <w:rPr>
            <w:rFonts w:ascii="Cambria Math" w:hAnsi="Cambria Math"/>
            <w:lang w:val=""/>
          </w:rPr>
          <m:t>0.5</m:t>
        </m:r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0</m:t>
                        </m:r>
                      </m:e>
                    </m:d>
                  </m:e>
                </m:d>
                <m:r>
                  <w:rPr>
                    <w:rFonts w:ascii="Cambria Math" w:eastAsia="宋体" w:hAnsi="Cambria Math" w:cs="宋体"/>
                    <w:sz w:val="22"/>
                    <w:lang w:val=""/>
                  </w:rPr>
                  <m:t>+</m:t>
                </m:r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  <m:d>
          <m:dPr>
            <m:ctrlPr>
              <w:rPr>
                <w:rFonts w:ascii="Cambria Math" w:eastAsia="宋体" w:hAnsi="Cambria Math" w:cs="宋体"/>
                <w:i/>
                <w:sz w:val="22"/>
                <w:lang w:val=""/>
              </w:rPr>
            </m:ctrlPr>
          </m:dPr>
          <m:e>
            <m:d>
              <m:dPr>
                <m:begChr m:val="⟨"/>
                <m:endChr m:val="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n,0</m:t>
                    </m:r>
                  </m:e>
                </m:d>
              </m:e>
            </m:d>
            <m:r>
              <w:rPr>
                <w:rFonts w:ascii="Cambria Math" w:eastAsia="宋体" w:hAnsi="Cambria Math" w:cs="宋体" w:hint="eastAsia"/>
                <w:sz w:val="22"/>
                <w:lang w:val=""/>
              </w:rPr>
              <m:t>+</m:t>
            </m:r>
            <m:d>
              <m:dPr>
                <m:begChr m:val="⟨"/>
                <m:endChr m:val=""/>
                <m:ctrlPr>
                  <w:rPr>
                    <w:rFonts w:ascii="Cambria Math" w:eastAsia="宋体" w:hAnsi="Cambria Math" w:cs="宋体"/>
                    <w:i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|"/>
                    <m:ctrlPr>
                      <w:rPr>
                        <w:rFonts w:ascii="Cambria Math" w:eastAsia="宋体" w:hAnsi="Cambria Math" w:cs="宋体"/>
                        <w:i/>
                        <w:sz w:val="22"/>
                        <w:lang w:val=""/>
                      </w:rPr>
                    </m:ctrlPr>
                  </m:dPr>
                  <m:e>
                    <m:r>
                      <w:rPr>
                        <w:rFonts w:ascii="Cambria Math" w:eastAsia="宋体" w:hAnsi="Cambria Math" w:cs="宋体" w:hint="eastAsia"/>
                        <w:sz w:val="22"/>
                        <w:lang w:val=""/>
                      </w:rPr>
                      <m:t>0</m:t>
                    </m:r>
                    <m: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,n</m:t>
                    </m:r>
                  </m:e>
                </m:d>
              </m:e>
            </m:d>
          </m:e>
        </m:d>
      </m:oMath>
      <w:r>
        <w:rPr>
          <w:rFonts w:hint="eastAsia"/>
          <w:sz w:val="22"/>
          <w:lang w:val=""/>
        </w:rPr>
        <w:t>。</w:t>
      </w:r>
    </w:p>
    <w:p w:rsidR="00544DCC" w:rsidRPr="00AC72EF" w:rsidRDefault="00544DCC" w:rsidP="00544DCC">
      <w:pPr>
        <w:rPr>
          <w:sz w:val="22"/>
          <w:lang w:val=""/>
        </w:rPr>
      </w:pPr>
      <w:r>
        <w:rPr>
          <w:rFonts w:hint="eastAsia"/>
          <w:sz w:val="22"/>
          <w:lang w:val=""/>
        </w:rPr>
        <w:t>可调用</w:t>
      </w:r>
      <w:r w:rsidRPr="004B4A2D">
        <w:rPr>
          <w:sz w:val="22"/>
          <w:lang w:val=""/>
        </w:rPr>
        <w:t>generateProjectionOperators.m</w:t>
      </w:r>
      <w:r>
        <w:rPr>
          <w:rFonts w:hint="eastAsia"/>
          <w:sz w:val="22"/>
          <w:lang w:val=""/>
        </w:rPr>
        <w:t>生成。</w:t>
      </w:r>
    </w:p>
    <w:p w:rsidR="006A5658" w:rsidRPr="006A5658" w:rsidRDefault="006A5658" w:rsidP="00544DCC">
      <w:pPr>
        <w:rPr>
          <w:lang w:val=""/>
        </w:rPr>
      </w:pPr>
    </w:p>
    <w:sectPr w:rsidR="006A5658" w:rsidRPr="006A56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2EE1" w:rsidRDefault="00782EE1" w:rsidP="006A5658">
      <w:r>
        <w:separator/>
      </w:r>
    </w:p>
  </w:endnote>
  <w:endnote w:type="continuationSeparator" w:id="0">
    <w:p w:rsidR="00782EE1" w:rsidRDefault="00782EE1" w:rsidP="006A5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2EE1" w:rsidRDefault="00782EE1" w:rsidP="006A5658">
      <w:r>
        <w:separator/>
      </w:r>
    </w:p>
  </w:footnote>
  <w:footnote w:type="continuationSeparator" w:id="0">
    <w:p w:rsidR="00782EE1" w:rsidRDefault="00782EE1" w:rsidP="006A5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0D"/>
    <w:rsid w:val="0000680C"/>
    <w:rsid w:val="000734BA"/>
    <w:rsid w:val="000A2EC1"/>
    <w:rsid w:val="000A6650"/>
    <w:rsid w:val="000A6BDF"/>
    <w:rsid w:val="000B3A0D"/>
    <w:rsid w:val="000C71B2"/>
    <w:rsid w:val="001476CB"/>
    <w:rsid w:val="00165EBF"/>
    <w:rsid w:val="001D3A3B"/>
    <w:rsid w:val="001E3DAF"/>
    <w:rsid w:val="00254095"/>
    <w:rsid w:val="0026728D"/>
    <w:rsid w:val="00282285"/>
    <w:rsid w:val="00284219"/>
    <w:rsid w:val="0029633E"/>
    <w:rsid w:val="002A469F"/>
    <w:rsid w:val="002E200E"/>
    <w:rsid w:val="00313F16"/>
    <w:rsid w:val="00346BA0"/>
    <w:rsid w:val="003555E7"/>
    <w:rsid w:val="003E461D"/>
    <w:rsid w:val="00414FE9"/>
    <w:rsid w:val="00434802"/>
    <w:rsid w:val="00480039"/>
    <w:rsid w:val="004B4A2D"/>
    <w:rsid w:val="004D2095"/>
    <w:rsid w:val="004E6176"/>
    <w:rsid w:val="005347F6"/>
    <w:rsid w:val="005434A9"/>
    <w:rsid w:val="00544DCC"/>
    <w:rsid w:val="0056543D"/>
    <w:rsid w:val="005A76AF"/>
    <w:rsid w:val="005B6E79"/>
    <w:rsid w:val="005E0B9A"/>
    <w:rsid w:val="005E509B"/>
    <w:rsid w:val="00671A9D"/>
    <w:rsid w:val="006720EB"/>
    <w:rsid w:val="00682C87"/>
    <w:rsid w:val="006A5658"/>
    <w:rsid w:val="006D7EB7"/>
    <w:rsid w:val="006E3AE3"/>
    <w:rsid w:val="00726CF4"/>
    <w:rsid w:val="00782EE1"/>
    <w:rsid w:val="007C4EEB"/>
    <w:rsid w:val="007F3E3E"/>
    <w:rsid w:val="00841F40"/>
    <w:rsid w:val="00857931"/>
    <w:rsid w:val="00872738"/>
    <w:rsid w:val="00875887"/>
    <w:rsid w:val="00884FD6"/>
    <w:rsid w:val="0088661A"/>
    <w:rsid w:val="00891EFB"/>
    <w:rsid w:val="008A5CB3"/>
    <w:rsid w:val="008B29B3"/>
    <w:rsid w:val="008C2620"/>
    <w:rsid w:val="008D3B49"/>
    <w:rsid w:val="008F0A4E"/>
    <w:rsid w:val="008F615B"/>
    <w:rsid w:val="00984BA4"/>
    <w:rsid w:val="009F25F6"/>
    <w:rsid w:val="00A557FC"/>
    <w:rsid w:val="00AB0D6C"/>
    <w:rsid w:val="00AC72EF"/>
    <w:rsid w:val="00AD0144"/>
    <w:rsid w:val="00B22540"/>
    <w:rsid w:val="00B504CA"/>
    <w:rsid w:val="00B9303D"/>
    <w:rsid w:val="00BD2B51"/>
    <w:rsid w:val="00BF211E"/>
    <w:rsid w:val="00C03C73"/>
    <w:rsid w:val="00C47EE7"/>
    <w:rsid w:val="00C84BCF"/>
    <w:rsid w:val="00CB3121"/>
    <w:rsid w:val="00CE56D1"/>
    <w:rsid w:val="00CF23C0"/>
    <w:rsid w:val="00D9185D"/>
    <w:rsid w:val="00D96697"/>
    <w:rsid w:val="00DC20F9"/>
    <w:rsid w:val="00DC366B"/>
    <w:rsid w:val="00DE74AA"/>
    <w:rsid w:val="00E0311A"/>
    <w:rsid w:val="00E2158F"/>
    <w:rsid w:val="00E278A8"/>
    <w:rsid w:val="00E353B8"/>
    <w:rsid w:val="00E4287C"/>
    <w:rsid w:val="00E6470A"/>
    <w:rsid w:val="00E75DC5"/>
    <w:rsid w:val="00E80FA3"/>
    <w:rsid w:val="00E84DB8"/>
    <w:rsid w:val="00E96033"/>
    <w:rsid w:val="00EB0B43"/>
    <w:rsid w:val="00EB6FD5"/>
    <w:rsid w:val="00ED35A5"/>
    <w:rsid w:val="00EF3AE0"/>
    <w:rsid w:val="00F019A1"/>
    <w:rsid w:val="00F02675"/>
    <w:rsid w:val="00F27E84"/>
    <w:rsid w:val="00F9326B"/>
    <w:rsid w:val="00FC6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1DE151"/>
  <w15:chartTrackingRefBased/>
  <w15:docId w15:val="{9C528EAD-3E90-4A9C-8913-2F238459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E61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B9A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0A2EC1"/>
    <w:rPr>
      <w:color w:val="808080"/>
    </w:rPr>
  </w:style>
  <w:style w:type="paragraph" w:styleId="a4">
    <w:name w:val="header"/>
    <w:basedOn w:val="a"/>
    <w:link w:val="a5"/>
    <w:uiPriority w:val="99"/>
    <w:unhideWhenUsed/>
    <w:rsid w:val="006A5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A565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A56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A5658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E617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4E617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E6176"/>
    <w:rPr>
      <w:sz w:val="18"/>
      <w:szCs w:val="18"/>
    </w:rPr>
  </w:style>
  <w:style w:type="paragraph" w:styleId="aa">
    <w:name w:val="Title"/>
    <w:basedOn w:val="a"/>
    <w:next w:val="a"/>
    <w:link w:val="ab"/>
    <w:uiPriority w:val="10"/>
    <w:qFormat/>
    <w:rsid w:val="00E278A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E278A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4</Pages>
  <Words>329</Words>
  <Characters>1877</Characters>
  <Application>Microsoft Office Word</Application>
  <DocSecurity>0</DocSecurity>
  <Lines>15</Lines>
  <Paragraphs>4</Paragraphs>
  <ScaleCrop>false</ScaleCrop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196</cp:revision>
  <dcterms:created xsi:type="dcterms:W3CDTF">2015-10-07T07:49:00Z</dcterms:created>
  <dcterms:modified xsi:type="dcterms:W3CDTF">2015-11-30T16:00:00Z</dcterms:modified>
</cp:coreProperties>
</file>