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41690B">
      <w:r>
        <w:rPr>
          <w:rFonts w:hint="eastAsia"/>
        </w:rPr>
        <w:t>结论1：</w:t>
      </w:r>
      <w:r w:rsidR="001B0F29">
        <w:rPr>
          <w:rFonts w:hint="eastAsia"/>
        </w:rPr>
        <w:t>矩阵密度高时，sparse的效率比较低，建议直接用full矩阵。临界密度跟矩阵的维度</w:t>
      </w:r>
      <w:r w:rsidR="00B83412">
        <w:rPr>
          <w:rFonts w:hint="eastAsia"/>
        </w:rPr>
        <w:t>以及访问顺序</w:t>
      </w:r>
      <w:r w:rsidR="001B0F29">
        <w:rPr>
          <w:rFonts w:hint="eastAsia"/>
        </w:rPr>
        <w:t>有关。</w:t>
      </w:r>
      <w:r w:rsidR="004E4431">
        <w:rPr>
          <w:rFonts w:hint="eastAsia"/>
        </w:rPr>
        <w:t>对于1</w:t>
      </w:r>
      <w:r w:rsidR="004E4431">
        <w:t>0000</w:t>
      </w:r>
      <w:r w:rsidR="004E4431">
        <w:rPr>
          <w:rFonts w:hint="eastAsia"/>
        </w:rPr>
        <w:t>维这个量级的方阵，临界密度大约是1%</w:t>
      </w:r>
      <w:r w:rsidR="00EB4DCB">
        <w:rPr>
          <w:rFonts w:hint="eastAsia"/>
        </w:rPr>
        <w:t>。</w:t>
      </w:r>
    </w:p>
    <w:p w:rsidR="00EB4DCB" w:rsidRDefault="00EB4DCB"/>
    <w:p w:rsidR="00EB4DCB" w:rsidRDefault="00EB4DCB"/>
    <w:p w:rsidR="00EB4DCB" w:rsidRDefault="00EB4DCB"/>
    <w:p w:rsidR="00EB4DCB" w:rsidRDefault="00384729">
      <w:r>
        <w:rPr>
          <w:rFonts w:hint="eastAsia"/>
        </w:rPr>
        <w:t>结论2：</w:t>
      </w:r>
      <w:r w:rsidR="00AB3556">
        <w:rPr>
          <w:rFonts w:hint="eastAsia"/>
        </w:rPr>
        <w:t>连续访问和跳跃访问的执行效率</w:t>
      </w:r>
      <w:r w:rsidR="00DB7C0B">
        <w:rPr>
          <w:rFonts w:hint="eastAsia"/>
        </w:rPr>
        <w:t>会有突变。。。原因未知。</w:t>
      </w:r>
    </w:p>
    <w:p w:rsidR="00DC696B" w:rsidRDefault="00DC696B">
      <w:pPr>
        <w:rPr>
          <w:rFonts w:hint="eastAsia"/>
        </w:rPr>
      </w:pPr>
      <w:r>
        <w:rPr>
          <w:noProof/>
        </w:rPr>
        <w:drawing>
          <wp:inline distT="0" distB="0" distL="0" distR="0" wp14:anchorId="301B4BD3" wp14:editId="6D03F914">
            <wp:extent cx="5274310" cy="1042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69"/>
    <w:rsid w:val="001B0F29"/>
    <w:rsid w:val="001D5A26"/>
    <w:rsid w:val="00384729"/>
    <w:rsid w:val="0041690B"/>
    <w:rsid w:val="004D582F"/>
    <w:rsid w:val="004E4431"/>
    <w:rsid w:val="00716F51"/>
    <w:rsid w:val="00AB3556"/>
    <w:rsid w:val="00B83412"/>
    <w:rsid w:val="00BA3169"/>
    <w:rsid w:val="00C42891"/>
    <w:rsid w:val="00D66FE3"/>
    <w:rsid w:val="00DB7C0B"/>
    <w:rsid w:val="00DC696B"/>
    <w:rsid w:val="00EB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9C47"/>
  <w15:chartTrackingRefBased/>
  <w15:docId w15:val="{D28CAA2A-4940-4C89-9870-D97F7C97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13</cp:revision>
  <dcterms:created xsi:type="dcterms:W3CDTF">2017-05-08T13:25:00Z</dcterms:created>
  <dcterms:modified xsi:type="dcterms:W3CDTF">2017-05-08T13:29:00Z</dcterms:modified>
</cp:coreProperties>
</file>