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22-year-old man nabbed over rape of minor in Adamawa</w:t>
      </w:r>
    </w:p>
    <w:p>
      <w:r>
        <w:t>Date: 2025-02-02</w:t>
      </w:r>
    </w:p>
    <w:p>
      <w:r>
        <w:t>Source: https://thenationonlineng.net/22-year-old-man-nabbed-over-rape-of-minor-in-adamawa/</w:t>
      </w:r>
    </w:p>
    <w:p/>
    <w:p>
      <w:r>
        <w:t>22-year-old man nabbed over rape of minor in Adamawa</w:t>
        <w:br/>
        <w:br/>
        <w:t>A man in Adamawa State, Luka James, has been arrested over rape of a minor.</w:t>
        <w:br/>
        <w:br/>
        <w:t>The suspect is alleged to have dragged the minor, a 15-year-old student, as she was walking to school.</w:t>
        <w:br/>
        <w:br/>
        <w:t>The state police command said in a statement Sunday that the man assaulted the girl so harshly that she fell unconscious and had to be taken to hospital.</w:t>
        <w:br/>
        <w:br/>
        <w:t>The Police Command which arrested the suspect and took him into custody, said it would be charging him for criminal conspiracy, abduction and rape of a minor.</w:t>
        <w:br/>
        <w:br/>
        <w:t>“The suspect, Luka James, aged 22, of Gwalantabal Village in Song Local Government Area, was arrested in Michicka following a report made to the police by Yohanna Begie, a resident of Nkafa Village,” the command said in a statement signed by Police Public Relations Officer (PPRO), SP Suleiman Nguroje.</w:t>
        <w:br/>
        <w:br/>
        <w:t>The PPRO said investigators had heard that the victim was on her way to school on 31st January, 2025 when the suspect conspired with one Emmanuel, currently on the run, and abducted the girl into a nearby bush and had unlawful carnal knowledge of her.</w:t>
        <w:br/>
        <w:br/>
        <w:t>“The victim was found unconscious at the scene and was immediately rushed to the hospital, where she is currently receiving treatment,” Nguroje stated.</w:t>
        <w:br/>
        <w:br/>
        <w:t>According to him, the state Commissioner of Police, CP Damkombo Morris has directed the deputy commissioner of Police in charge of CID to take over the investigation and ensure due prosecution.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