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 Alves’s rape trial begins in Spain</w:t>
      </w:r>
    </w:p>
    <w:p>
      <w:r>
        <w:t>Date: 2024-02-06</w:t>
      </w:r>
    </w:p>
    <w:p>
      <w:r>
        <w:t>Authors: Our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https://thenationonlineng.net/dani-alvess-rape-trial-begins-in-spain/</w:t>
      </w:r>
    </w:p>
    <w:p/>
    <w:p>
      <w:r>
        <w:t>Dani Alves’s rape trial begins in Spain</w:t>
        <w:br/>
        <w:br/>
        <w:t>Former Barcelona and Brazil football player Dani Alves has gone on trial in Spain accused of raping a woman in a nightclub.</w:t>
        <w:br/>
        <w:br/>
        <w:t>The 40-year-old has been in prison without bail for more than a year since the alleged incident took place in December 2022.</w:t>
        <w:br/>
        <w:br/>
        <w:t>Mr Alves could face up 12 years in prison if found guilty.</w:t>
        <w:br/>
        <w:br/>
        <w:t>He first denied having met his accuser, but later said they had had consensual sex. His trial ends tomorrow.</w:t>
        <w:br/>
        <w:br/>
        <w:t>More than 30 people, including Dani Alves and his estranged wife, are expected to testify.</w:t>
        <w:br/>
        <w:br/>
        <w:t>The Barcelona court yesterday denied his request to suspend the trial so that he could be given more time to prepare – rejecting his claim that he had suffered a trial by media.</w:t>
        <w:br/>
        <w:br/>
        <w:t>Mr Alves’s accuser was among those to give evidence on the first day of the trial – speaking from behind a screen to protect her identity.</w:t>
        <w:br/>
        <w:br/>
        <w:t>She alleges he lured her into a toilet in the VIP section of a nightclub in Barcelona, and then forced her to have sex with him.</w:t>
        <w:br/>
        <w:br/>
        <w:t>The woman’s cousin and a friend, who were both with her on the night of the alleged assault, also testified . They said that Mr Alves had groped and flirted with them earlier in the evening.</w:t>
        <w:br/>
        <w:br/>
        <w:t>They also said the woman had initially been unwilling to make a complaint because she feared she would not be believed.</w:t>
        <w:br/>
        <w:br/>
        <w:t>In Spain, a claim of rape is investigated under the general accusation of sexual assault, and convictions can lead to prison sentences of four to 15 years.</w:t>
        <w:br/>
        <w:br/>
        <w:t>The public prosecutor in the case is seeking a nine-year jail term for Mr Alves, and for him to pay damages of €150,000 (£128,000) to the woman.</w:t>
        <w:br/>
        <w:br/>
        <w:t>His mother, Lucia Alves – who was at the court yesterday alongside her son – could face prosecution herself after she named her son’s accuser in a social media post before the trial.</w:t>
        <w:br/>
        <w:br/>
        <w:t>That was after a court had ruled that the woman could not be identified for her protection.</w:t>
        <w:br/>
        <w:br/>
        <w:t>Mr Alves was formally charged in August and a court later decided that there was enough evidence to send him to trial.</w:t>
        <w:br/>
        <w:br/>
        <w:t>Repeated requests for him to be released on bail have been denied because the courts considered the Brazilian national a flight risk.</w:t>
        <w:br/>
        <w:br/>
        <w:t>Dani Alves is one of the most decorated footballers in history and has played for a host of top clubs including Barcelona and Paris Saint Germain.</w:t>
        <w:br/>
        <w:br/>
        <w:t>He made more than 400 appearances for Barcelona, winning six league titles and three Champions Leagues across two spells, and was also part of Brazil’s 2022 World Cup squad.</w:t>
        <w:br/>
        <w:br/>
        <w:t>His most recent club, Mexican side Pumas UNAM, terminated the Brazilian’s contract with immediate effect in January 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