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Herbalist sentenced to 14 years imprisonment for attempted sexual assault</w:t>
      </w:r>
    </w:p>
    <w:p>
      <w:r>
        <w:t>Date: 2025-02-28</w:t>
      </w:r>
    </w:p>
    <w:p>
      <w:r>
        <w:t>Source: https://www.premiumtimesng.com/gender/777551-herbalist-sentenced-to-14-years-imprisonment-for-attempted-sexual-assault.html</w:t>
      </w:r>
    </w:p>
    <w:p/>
    <w:p>
      <w:r>
        <w:t>The Sexual Offences and Domestic Violence Court in Ikeja, Lagos, has sentenced a herbalist, Segun Shina, to 14 years imprisonment for attempted sexual assault of a 10-year-old girl who suffered from epilepsy.</w:t>
        <w:br/>
        <w:br/>
        <w:t>The Lagos State Domestic and Sexual Violence Agency (DSVA) made this known on Thursday via its X handle.</w:t>
        <w:br/>
        <w:br/>
        <w:t>The agency caters to the needs of domestic and sexual survivors by providing legal, medical emergency assistance, counselling and psychological and psycho-social support.</w:t>
        <w:br/>
        <w:br/>
        <w:t>Judgement</w:t>
        <w:br/>
        <w:br/>
        <w:t>The Judge, Rahman Oshodi, sentenced Mr Shina on Tuesday after he pleaded guilty to an amended one-count charge of attempted sexual assault.</w:t>
        <w:br/>
        <w:br/>
        <w:t>The agency explained that the convict’s name would be registered in the Sexual Offenders Register as maintained by the state.</w:t>
        <w:br/>
        <w:br/>
        <w:t>“You exploited the child seeking help for epilepsy, and you also betrayed the trust placed on you as a traditional herbal healer,” the agency quoted the judge as saying.</w:t>
        <w:br/>
        <w:br/>
        <w:t>“I have considered your plea for mercy, your lawyer’s allocutus and submission of the prosecutor, and I hereby sentence you to 14 years jail term.”</w:t>
        <w:br/>
        <w:br/>
        <w:t>The judge ordered that the sentence should commence the day he was arrested.</w:t>
        <w:br/>
        <w:br/>
        <w:t>The court also ordered the convict’s family to ensure his rehabilitation upon release.</w:t>
        <w:br/>
        <w:br/>
        <w:t>Arraignment</w:t>
        <w:br/>
        <w:br/>
        <w:t>The convict was initially arraigned on a charge of defilement on 4 April 2021 by the Lagos State Government.</w:t>
        <w:br/>
        <w:br/>
        <w:t>“He pleaded not guilty to the charge, and the state’s lawyer, Bukola Okeowo, called two witnesses – the survivor’s mother and an investigative police officer, through whom compelling evidence and exhibits were tendered as evidence,” the agency wrote.</w:t>
        <w:br/>
        <w:br/>
        <w:t>READ ALSO: Supreme Court nullifies Rivers LG elections</w:t>
        <w:br/>
        <w:br/>
        <w:t>“The survivor’s mother narrated to the court how she took her daughter who had epilepsy to the convict for healing.”</w:t>
        <w:br/>
        <w:br/>
        <w:t>According to the prosecution, the offence contravened Section 262 of the Criminal Laws of Lagos State, 2015.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