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Salama Sexual Assault Referral Centre (SARC) in Kafanchan Archives</w:t>
      </w:r>
    </w:p>
    <w:p>
      <w:r>
        <w:t>Date: 2025-09-04</w:t>
      </w:r>
    </w:p>
    <w:p>
      <w:r>
        <w:t>Source: https://www.premiumtimesng.com/tag/the-salama-sexual-assault-referral-centre-sarc-in-kafanchan</w:t>
      </w:r>
    </w:p>
    <w:p/>
    <w:p>
      <w:r>
        <w:t>According to her, the culture of silence has been broken, and survivors need more support to access justice.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