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Court hears how defendant sexually abused 18-year-old girl in Lagos</w:t>
      </w:r>
    </w:p>
    <w:p>
      <w:r>
        <w:t>Date: 2024-03-08</w:t>
      </w:r>
    </w:p>
    <w:p>
      <w:r>
        <w:t>Source: https://guardian.ng/news/court-hears-how-defendant-sexually-abused-18-year-old-girl-in-lagos/</w:t>
      </w:r>
    </w:p>
    <w:p/>
    <w:p>
      <w:r>
        <w:t>Justice Rahman Oshodi of a Sexual Offences and Domestic Violence Court, Ikeja, yesterday, heard how a defendant, Lukman Alade, allegedly made incision on the private part of an 18-year-old girl and assaulted her sexually.</w:t>
        <w:br/>
        <w:br/>
        <w:t>Testifying at the resumed trial of Alade, the Investigative Police Officer, DSP Morayo Ogunsokan, told the court how the defendant made sexual advances to the victim.</w:t>
        <w:br/>
        <w:br/>
        <w:t>Led-in-evidence by the state counsel, Bukola Okeowo, the witness told the court that she received a report of alleged sexual assault on September 12, 2022, at about 4:30 p.m. from the survivor.</w:t>
        <w:br/>
        <w:br/>
        <w:br/>
        <w:br/>
        <w:t>The prosecution witness further told court that immediately the case was reported in her office, she took a voluntary statement of the survivor while the statement of the defendant was taken under caution.</w:t>
        <w:br/>
        <w:br/>
        <w:t>She said the survivor told her at the station that the defendant allegedly assaulted her sexually on September 11, 2022, at about 4:40 p.m. after she rejected his advances.</w:t>
        <w:br/>
        <w:br/>
        <w:t>The witness said: “The survivor told me that she was on her way to collect her phone when she was approached by the defendant. He made sexual advances towards her but she bluffed him.</w:t>
        <w:br/>
        <w:br/>
        <w:t>“She further told me that she later found herself in the room of the defendant with her pants removed. Her pubic hair was shaved and the defendant made incisions on her vagina and legs. The defendant put a ring into his finger, inserted the same finger into her vagina and sexually abused her thereafter.”</w:t>
        <w:br/>
        <w:br/>
        <w:t>The judge adjourned till May 3, for continuation of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