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Painter bags life imprisonment for sexually assaulting 20-year</w:t>
      </w:r>
    </w:p>
    <w:p>
      <w:r>
        <w:t>Date: 2024-05-15</w:t>
      </w:r>
    </w:p>
    <w:p>
      <w:r>
        <w:t>Source: https://guardian.ng/news/painter-bags-life-imprisonment-for-sexually-assaulting-20-year-old-neighbour/</w:t>
      </w:r>
    </w:p>
    <w:p/>
    <w:p>
      <w:r>
        <w:t>Julius Rahman Oshodi of a Lagos Sexual Offences and Domestic Violence Court, Ikeja, yesterday, sentenced a painter, Sikiru Oluwasegun, to life imprisonment for sexually assaulting a 20-year-old woman.</w:t>
        <w:br/>
        <w:br/>
        <w:br/>
        <w:br/>
        <w:t>The judge found Oluwasegun guilty as charged by the state government.</w:t>
        <w:br/>
        <w:br/>
        <w:t>He was charged for having sexual intercourse with the survivor without her consent on July 19, 2021, at about 3:45 a.m. in Ikorodu.</w:t>
        <w:br/>
        <w:br/>
        <w:t>Delivering the judgment, Oshodi held that the prosecution proved the case against the defendant beyond reasonable doubt.</w:t>
        <w:br/>
        <w:br/>
        <w:t>The judge upheld the defendant’s confessional statement to the police wherein the defendant admitted to sexually assaulting the survivor.</w:t>
        <w:br/>
        <w:br/>
        <w:br/>
        <w:br/>
        <w:t>“The defendant in his confessional statement admitted to making his way into the room of the prosecutrix and sexually assaulting her because he liked her but he could not tell her, as she was new to the compound.</w:t>
        <w:br/>
        <w:br/>
        <w:t>“The defendant is a painter who lived in the same building as the survivor who is a student of the Lagos State Polytechnic, also known as Lagos State University of Science and Technology (LASUSTECH), Ikorodu,” the court held.</w:t>
        <w:br/>
        <w:br/>
        <w:t>The judge therefore convicted Oluwasegun of sexual assault, contrary to the provision of Section 260 of the Criminal Law of Lagos State 2015.</w:t>
        <w:br/>
        <w:br/>
        <w:t>Prior to the sentence, the convict prayed the court to have mercy on him.</w:t>
        <w:br/>
        <w:br/>
        <w:t>The prosecutor, Inumidun Solarin, however, told the court to sentence him to life imprisonment according to the law.</w:t>
        <w:br/>
        <w:br/>
        <w:t>Solarin urged the court to consider that the convict was not remorseful.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