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dismiss inspector over alleged rape of 17-year-old suspect</w:t>
      </w:r>
    </w:p>
    <w:p>
      <w:r>
        <w:t>Date: 2024-11-27</w:t>
      </w:r>
    </w:p>
    <w:p>
      <w:r>
        <w:t>Source: https://guardian.ng/news/nigeria/metro/police-dismiss-inspector-over-alleged-rape-of-17-year-old-suspect/</w:t>
      </w:r>
    </w:p>
    <w:p/>
    <w:p>
      <w:r>
        <w:t>The police authorities have dismissed an inspector, Edith Uduma, over the alleged rape of a 17-year-old female suspect.</w:t>
        <w:br/>
        <w:br/>
        <w:t>The inspector’s dismissal came after a viral video that she captured in October showed one Sergeant Abraham Uzuobo, another officer, in a compromising position with a 17-year-old girl at the police station in the South Ibie area of Edo State.</w:t>
        <w:br/>
        <w:br/>
        <w:t>In the video, the officer is seen hurriedly wearing his trousers and questioning why Uduma was making the video recording of what was going on.</w:t>
        <w:br/>
        <w:br/>
        <w:t>Muyiwa Adejobi, force spokesperson confirmed the dismissal in a statement on Wednesday.</w:t>
        <w:br/>
        <w:br/>
        <w:t>READ ALSO:20-year term sought for husband in French mass rape trial</w:t>
        <w:br/>
        <w:br/>
        <w:t>“A thorough investigation into the matter conducted by the Edo State Police Command uncovered that the Police Sergeant, identified as Sgt Abraham Uzuobo, had removed the victim from the cell and taken her to an unoccupied office, where he attempted to engage in sexual acts with her,” he said</w:t>
        <w:br/>
        <w:br/>
        <w:t>He said that everyone guilty in the case has been sanctioned appropriately as there is no intention to impede justice.</w:t>
        <w:br/>
        <w:br/>
        <w:t>Adejobi noted that the erring Sergeant has been dismissed and prosecuted and is currently in prison custody as the trial progresses.</w:t>
        <w:br/>
        <w:br/>
        <w:t>“However, it has come to the attention of the Force that following her dismissal, Mrs Edith has made numerous unfounded claims regarding her innocence and has sought to taint the reputation and integrity of the adjudicating authority, the Inspector-General of Police in person, and the entire Police Force,” 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