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Assault: Accused has been placed on administrative leave — PFA</w:t>
      </w:r>
    </w:p>
    <w:p>
      <w:r>
        <w:t>Date: 2024-08-03</w:t>
      </w:r>
    </w:p>
    <w:p>
      <w:r>
        <w:t>Source: https://guardian.ng/news/sexual-assault-accused-has-been-placed-on-administrative-leave-pfa/</w:t>
      </w:r>
    </w:p>
    <w:p/>
    <w:p>
      <w:r>
        <w:t>• Police Confirm Director Is In Detention</w:t>
        <w:br/>
        <w:br/>
        <w:t>ARM Pension Managers (PFA) Ltd has expressed readiness to cooperate with security agencies, while the allegation of sexual assault that was levelled against one of its executive directors by another staff member, is being investigated.</w:t>
        <w:br/>
        <w:br/>
        <w:t>The accused employee, the company said, has been placed on administrative leave pending the outcome of the investigation.</w:t>
        <w:br/>
        <w:br/>
        <w:br/>
        <w:br/>
        <w:t>In a press statement made available to The Guardian, the company said “it is aware of the allegation and is deeply disturbed, but remains committed to addressing the situation with the utmost seriousness and sensitivity.”</w:t>
        <w:br/>
        <w:br/>
        <w:t>Expressing empathy for the woman that reported the case, the organisation pledged support for her during this period, adding that “sexual assault is a grave matter that has no place in its organisation and society at large, and it stands firmly against all forms of harassment or violence.”</w:t>
        <w:br/>
        <w:br/>
        <w:t>The statement revealed that the incident took place outside the office premises on the night of July 18, 2024, after an office team bonding event.</w:t>
        <w:br/>
        <w:br/>
        <w:t>It said that the firm had initiated a thorough and independent investigation into the allegation, and was also cooperating with law enforcement agents to ensure that the investigation is comprehensive and impartial.</w:t>
        <w:br/>
        <w:br/>
        <w:t>“Additionally, we are offering support services to the complainant who has come forward, including counselling and any other resources she may need during this time. We are committed to fostering a safe and respectful workplace for all employees with zero- tolerance for sexual harassment or assault and will continuously strive to maintain a culture of integrity and respect. We understand the gravity of this situation and the impact it has on all involved. Hence, we will handle this situation with the highest level of integrity and transparency.”</w:t>
        <w:br/>
        <w:br/>
        <w:t>Meanwhile, the Lagos State Police command, has confirmed that the suspect is in its custody over the rape allegation, vowing to see the investigation through to 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