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sexual assault: Olashore Int’l School inaugurates panel for ex-student’s claims</w:t>
      </w:r>
    </w:p>
    <w:p>
      <w:r>
        <w:t>Date: 2022-01-25</w:t>
      </w:r>
    </w:p>
    <w:p>
      <w:r>
        <w:t>Source: https://thenationonlineng.net/alleged-sexual-assault-olashore-intl-school-inaugurates-panel-for-ex-students-claims/</w:t>
      </w:r>
    </w:p>
    <w:p/>
    <w:p>
      <w:r>
        <w:t>Alleged sexual assault: Olashore Int’l School inaugurates panel for ex-student’s claims</w:t>
        <w:br/>
        <w:br/>
        <w:t>The Trustees of Olashore International School Association – Proprietor of Olashore International School (OIS), a private co-educational boarding secondary school in Iloko-Ijesha, Osun State, has inaugurated a five-member panel of inquiry into a claim of sexual assault by an ex-student Obiamaka Azubuike.</w:t>
        <w:br/>
        <w:br/>
        <w:t>Azubuike alleged in December 2021 via a social media post that she was sexually assaulted by 13 of her fellow students when 18 years ago.</w:t>
        <w:br/>
        <w:br/>
        <w:t>Azubuike, who was a student of the school between September 1998 and July 2004, also claimed the school tried to cover up the incident when it was reported to the management and she was dropped as a perfect.</w:t>
        <w:br/>
        <w:br/>
        <w:t>READ ALSO: Ortom orders probe of alleged sexual assault of students</w:t>
        <w:br/>
        <w:br/>
        <w:t>The five-man panel of inquiry is composed of: Justice Olusola Williams Rtd – Retired Judge of the Lagos High Court and serves on the Board of Mirabel Centre – Chairperson; Dr Alero Roberts – Lecturer, Public Health Consultant and serves on the Board of Corona Trust Council; Mrs Adeyinka Adefope – Educationist and Safeguarding Consultant; Dr Sade Olajubu – Forensic Psychiatrist and Ebuka Ekeanyanwu – legal practitioner.</w:t>
        <w:br/>
        <w:br/>
        <w:t>The ex-student, in her claims among other reliefs, is demanding the school makes a public apology to her in print and on social media; reinstate the records to show she was a prefect in and grant a zoom ceremony where she will be awarded the honors she allegedly earned.</w:t>
        <w:br/>
        <w:br/>
        <w:t>A statement by the chairperson of Olashore International School Association, Mrs Olapeju Sofowora, explained the panel, which was inaugurated by the Board of Trustees is charged to examine what truly transpired 18 years ago and make recommendations as considered fit.</w:t>
        <w:br/>
        <w:br/>
        <w:t>The panel is expected to commence sitting immediately and conclude inquiry within 8 weeks.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