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BREAKING: Court convicts Lagos doctor for defilement, sexual assault of wife’s niece</w:t>
      </w:r>
    </w:p>
    <w:p>
      <w:r>
        <w:t>Date: 2023-10-24</w:t>
      </w:r>
    </w:p>
    <w:p>
      <w:r>
        <w:t>Source: https://thenationonlineng.net/breaking-court-convicts-lagos-doctor-for-defilement-sexual-assault-of-wifes-niece/</w:t>
      </w:r>
    </w:p>
    <w:p/>
    <w:p>
      <w:r>
        <w:t>BREAKING: Court convicts Lagos doctor for defilement, sexual assault of wife’s niece</w:t>
        <w:br/>
        <w:br/>
        <w:t>Justice Rahman Oshodi of an Ikeja sexual offences court has convicted the</w:t>
        <w:br/>
        <w:br/>
        <w:t>Medical Director of Optimal Cancer Care Foundation Dr Femi Olaleye of defilement of his wife’s niece.</w:t>
        <w:br/>
        <w:br/>
        <w:t>The Lagos State Government charged Olaleye for the offence of rape.</w:t>
        <w:br/>
        <w:br/>
        <w:t>Olaleye is facing a two-count charge of defilement and sexual assault by penetration of his wife’s niece, which he was alleged to have committed between March 2020 and November 2021.</w:t>
        <w:br/>
        <w:br/>
        <w:t>In December, he pleaded not guilty to the charges.</w:t>
        <w:br/>
        <w:br/>
        <w:t>Related News</w:t>
        <w:br/>
        <w:br/>
        <w:t>Read Also: Six more UN staff killed in Gaza</w:t>
        <w:br/>
        <w:br/>
        <w:t>The embattled medical doctor lost his ‘no case application’ in the defilement case filed against him.</w:t>
        <w:br/>
        <w:br/>
        <w:t>His offences contravened Sections 137 and 261 of the Criminal Laws of Lagos State, 2015.</w:t>
        <w:br/>
        <w:br/>
        <w:t>In his ‘no case submission’ dated February 21,2023, the defendant’s counsel, Mr. Olusegun Fabunmi (SAN), argued that the prosecution had not provided sufficient evidence against the defendant to warrant him to enter defence.</w:t>
        <w:br/>
        <w:br/>
        <w:t>He also submitted that the evidence of the prosecution was not sufficient to convict his client.</w:t>
        <w:br/>
        <w:br/>
        <w:t>Details Shortly…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