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Affairs ministry’s perm sec faces panel over alleged sexual misconduct</w:t>
      </w:r>
    </w:p>
    <w:p>
      <w:r>
        <w:t>Date: 2024-06-14</w:t>
      </w:r>
    </w:p>
    <w:p>
      <w:r>
        <w:t>Source: https://thenationonlineng.net/foreign-affairs-ministrys-perm-sec-faces-panel-over-alleged-sexual-misconduct/</w:t>
      </w:r>
    </w:p>
    <w:p/>
    <w:p>
      <w:r>
        <w:t>Foreign Affairs ministry’s perm sec faces panel over alleged sexual misconduct</w:t>
        <w:br/>
        <w:br/>
        <w:t>A disciplinary committee has been set up by the Office of the Head of Civil Service of the Federation (OHCSF) to investigate allegation of sexual misconduct against the Ministry of Foreign Affairs ‘ Permanent Secretary Adamu Lamuwa.</w:t>
        <w:br/>
        <w:br/>
        <w:t>Lamuwa, who has already been queried, risks termination of his appointment if indicted by the panel.</w:t>
        <w:br/>
        <w:br/>
        <w:t>OHCSF Director of Communications M.A Ahmed made this known to The Nation yesterday. Ahmed said that any substantiated claims of sexual harassment constitute gross misconduct that could lead to employment termination.</w:t>
        <w:br/>
        <w:br/>
        <w:t>His words: “Sexual harassment is a serious offense that can result in termination of employment upon substantiation.</w:t>
        <w:br/>
        <w:br/>
        <w:t>“A disciplinary committee has been established to address this matter. However, in accordance with principles of fairness, Mr. Lamuwa has been formally queried to respond to the accusation.”</w:t>
        <w:br/>
        <w:br/>
        <w:t>Read Also: Tinubu appoints Yakubu as new Budget Office Chief</w:t>
        <w:br/>
        <w:br/>
        <w:t>Lamuwa’s travail started with a formal complaint by Mrs. Simisola Ajayi, an aide to the Foreign Affairs Minister, Yusuf Tuggar.</w:t>
        <w:br/>
        <w:br/>
        <w:t>Tuggar was said to have drawn the attention of Folasade Yemi-Esan, head of Civil Service of the Federation to the allegation via a letter dated May 27..</w:t>
        <w:br/>
        <w:br/>
        <w:t>Alkasim Abdulkadir, special assistant on Media and Communications Strategy to the Minister confirmed to The Nation that “ relevant authorities are actively handling the matter.”</w:t>
        <w:br/>
        <w:br/>
        <w:t>Lamuwa, a veteran diplomat who once served as Nigeria’s Ambassador to Senegal and Mauritania, has been in the foreign service since 1993.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