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Man, 34, remanded in prison over rape of girl</w:t>
      </w:r>
    </w:p>
    <w:p>
      <w:r>
        <w:t>Date: 2018-09-06</w:t>
      </w:r>
    </w:p>
    <w:p>
      <w:r>
        <w:t>Source: https://thenationonlineng.net/man-34-remanded-in-prison-over-rape-of-girl/</w:t>
      </w:r>
    </w:p>
    <w:p/>
    <w:p>
      <w:r>
        <w:t>Man, 34, remanded in prison over rape of girl</w:t>
        <w:br/>
        <w:br/>
        <w:t>A Badagry Chief Magistrates’ Court on Thursday remanded a 34-year-old man, Musa Idris, in prison over alleged rape of a 13-year-old girl.</w:t>
        <w:br/>
        <w:br/>
        <w:t>Idris, whose residential address was not given, was arraigned on a four-count charge of rape, indecent assault, sexual assault and breach of peace.</w:t>
        <w:br/>
        <w:br/>
        <w:t>Earlier, the Prosecutor, SP Akpan Ikem, had told the court that the accused committed the offences at about 2 p.m. on Aug. 24, at Zongo area of Seme Border, Badagry, Lagos State.</w:t>
        <w:br/>
        <w:br/>
        <w:t>Ikem alleged that the accused had sexual intercourse with the 13-year-old girl in violation of Sections 168 and 261 of Criminal Law of Lagos State, 2015.</w:t>
        <w:br/>
        <w:br/>
        <w:t>“He did sexually touch the girl without her consent and violated Section 261 of Criminal Law of Lagos State, 2011.</w:t>
        <w:br/>
        <w:br/>
        <w:t>“Idris did indecently and unlawfully deal with the young girl without her consent and thereby violated Section 135 of Criminal Law of Lagos State, 2011.</w:t>
        <w:br/>
        <w:br/>
        <w:t>“Idris also did conduct himself in a manner likely to cause a breach of peace by sexually assaulting a 13-year-old girl by having sex with her.</w:t>
        <w:br/>
        <w:br/>
        <w:t>“This act violated Section 166 of Criminal Law of Lagos State, 2011, ‘’ the prosecutor said.</w:t>
        <w:br/>
        <w:br/>
        <w:t>Ikem told the court that the offences committed were punishable under Section 259 of the Criminal Law of Lagos State, 2015.</w:t>
        <w:br/>
        <w:br/>
        <w:t>The accused, however, pleaded not guilty to the charges.</w:t>
        <w:br/>
        <w:br/>
        <w:t>The Chief Magistrate, Mr Patrick Adekomaya, ordered that the accused be remanded in Badagry prison and adjourned the case until Oct. 3, for further hearing.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