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“Top Boy” actor Michael Ward appears in UK court over alleged rape</w:t>
      </w:r>
    </w:p>
    <w:p>
      <w:r>
        <w:t>Date: 2025-08-28</w:t>
      </w:r>
    </w:p>
    <w:p>
      <w:r>
        <w:t>Source: https://thenationonlineng.net/top-boy-actor-michael-ward-appears-in-uk-court-over-alleged-rape/</w:t>
      </w:r>
    </w:p>
    <w:p/>
    <w:p>
      <w:r>
        <w:t>“Top Boy” actor Michael Ward appears in UK court over alleged rape</w:t>
        <w:br/>
        <w:br/>
        <w:t>British actor Michael Ward, known for his role in the Netflix series “Top Boy,” has been charged with rape and sexual assault.</w:t>
        <w:br/>
        <w:br/>
        <w:t>The 27-year-old ward appeared in a London court to face the charges, which include two counts of rape, two counts of assault by penetration, and one count of sexual assault against one woman in January 2023.</w:t>
        <w:br/>
        <w:br/>
        <w:t>He denied all charges in a statement last month, saying he had cooperated with police throughout their investigation.</w:t>
        <w:br/>
        <w:br/>
        <w:t>Related News</w:t>
        <w:br/>
        <w:br/>
        <w:t>Ward’s career has been marked by critical acclaim, including a BAFTA Rising Star award in 2020 and nominations for his performances in “Small Axe” and “Empire of Light.”</w:t>
        <w:br/>
        <w:br/>
        <w:t>He has also landed a role in the upcoming Hollywood movie “Eddington” alongside Joaquin Phoenix and Pedro Pascal.</w:t>
        <w:br/>
        <w:br/>
        <w:t>Ward was granted conditional bail and is set to appear at Snaresbrook Crown Court on September 25, with the condition that he not contact the alleged victim.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